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9" w:rsidRDefault="005E6E57">
      <w:pPr>
        <w:pStyle w:val="Heading1"/>
        <w:jc w:val="left"/>
        <w:rPr>
          <w:sz w:val="16"/>
        </w:rPr>
      </w:pPr>
      <w:r w:rsidRPr="005E6E57">
        <w:rPr>
          <w:noProof/>
        </w:rPr>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5E6E57" w:rsidP="00B52D64">
      <w:pPr>
        <w:jc w:val="center"/>
        <w:rPr>
          <w:rFonts w:ascii="Arial" w:hAnsi="Arial" w:cs="Arial"/>
          <w:b/>
          <w:sz w:val="24"/>
          <w:szCs w:val="24"/>
        </w:rPr>
      </w:pPr>
      <w:r w:rsidRPr="005E6E57">
        <w:rPr>
          <w:noProof/>
          <w:sz w:val="24"/>
          <w:szCs w:val="24"/>
        </w:rPr>
        <w:pict>
          <v:shape id="Text Box 36" o:spid="_x0000_s1027" type="#_x0000_t202" style="position:absolute;left:0;text-align:left;margin-left:-83.2pt;margin-top:9.9pt;width:92.8pt;height:71.1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w:r>
      <w:proofErr w:type="gramStart"/>
      <w:r w:rsidR="00B52D64">
        <w:rPr>
          <w:rFonts w:ascii="Arial" w:hAnsi="Arial" w:cs="Arial"/>
          <w:b/>
        </w:rPr>
        <w:t>Victoria Road, Keighley, West Yorkshire, BD21 1JF.</w:t>
      </w:r>
      <w:proofErr w:type="gramEnd"/>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5E6E57" w:rsidP="004D62C3">
      <w:pPr>
        <w:jc w:val="center"/>
        <w:rPr>
          <w:b/>
        </w:rPr>
      </w:pPr>
      <w:r w:rsidRPr="005E6E57">
        <w:rPr>
          <w:noProof/>
        </w:rPr>
        <w:pict>
          <v:shape id="Text Box 34" o:spid="_x0000_s1028" type="#_x0000_t202" style="position:absolute;left:0;text-align:left;margin-left:24.45pt;margin-top:8.85pt;width:457.25pt;height:54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LAIAADE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z5n1lCwCAAAxBAAADgAAAAAAAAAAAAAAAAAuAgAAZHJz&#10;L2Uyb0RvYy54bWxQSwECLQAUAAYACAAAACEAx0zQ+t4AAAAKAQAADwAAAAAAAAAAAAAAAACGBAAA&#10;ZHJzL2Rvd25yZXYueG1sUEsFBgAAAAAEAAQA8wAAAJEFAAAAAA==&#10;" stroked="f">
            <v:textbox style="mso-next-textbox:#Text Box 34">
              <w:txbxContent>
                <w:p w:rsidR="008F3F13" w:rsidRPr="004B5327" w:rsidRDefault="004B5327" w:rsidP="004B5327">
                  <w:pPr>
                    <w:jc w:val="right"/>
                    <w:rPr>
                      <w:rFonts w:asciiTheme="minorHAnsi" w:hAnsiTheme="minorHAnsi"/>
                      <w:sz w:val="22"/>
                      <w:szCs w:val="22"/>
                    </w:rPr>
                  </w:pPr>
                  <w:r w:rsidRPr="004B5327">
                    <w:rPr>
                      <w:rFonts w:asciiTheme="minorHAnsi" w:hAnsiTheme="minorHAnsi"/>
                      <w:sz w:val="22"/>
                      <w:szCs w:val="22"/>
                    </w:rPr>
                    <w:t>2</w:t>
                  </w:r>
                  <w:r w:rsidRPr="004B5327">
                    <w:rPr>
                      <w:rFonts w:asciiTheme="minorHAnsi" w:hAnsiTheme="minorHAnsi"/>
                      <w:sz w:val="22"/>
                      <w:szCs w:val="22"/>
                      <w:vertAlign w:val="superscript"/>
                    </w:rPr>
                    <w:t>nd</w:t>
                  </w:r>
                  <w:r w:rsidRPr="004B5327">
                    <w:rPr>
                      <w:rFonts w:asciiTheme="minorHAnsi" w:hAnsiTheme="minorHAnsi"/>
                      <w:sz w:val="22"/>
                      <w:szCs w:val="22"/>
                    </w:rPr>
                    <w:t xml:space="preserve"> September 2020</w:t>
                  </w:r>
                </w:p>
                <w:p w:rsidR="008F3F13" w:rsidRDefault="008F3F13" w:rsidP="008F3F13">
                  <w:pPr>
                    <w:rPr>
                      <w:sz w:val="32"/>
                    </w:rPr>
                  </w:pPr>
                </w:p>
                <w:p w:rsidR="004B5327" w:rsidRPr="004B5327" w:rsidRDefault="004B5327" w:rsidP="004B5327">
                  <w:pPr>
                    <w:rPr>
                      <w:rFonts w:asciiTheme="minorHAnsi" w:hAnsiTheme="minorHAnsi"/>
                      <w:sz w:val="22"/>
                      <w:szCs w:val="22"/>
                    </w:rPr>
                  </w:pPr>
                  <w:r w:rsidRPr="004B5327">
                    <w:rPr>
                      <w:rFonts w:asciiTheme="minorHAnsi" w:hAnsiTheme="minorHAnsi"/>
                      <w:sz w:val="22"/>
                      <w:szCs w:val="22"/>
                    </w:rPr>
                    <w:t>Dear Parents and Carers,</w:t>
                  </w:r>
                </w:p>
                <w:p w:rsidR="004B5327" w:rsidRPr="004B5327" w:rsidRDefault="004B5327" w:rsidP="004B5327">
                  <w:pPr>
                    <w:rPr>
                      <w:rFonts w:asciiTheme="minorHAnsi" w:hAnsiTheme="minorHAnsi"/>
                      <w:sz w:val="22"/>
                      <w:szCs w:val="22"/>
                    </w:rPr>
                  </w:pPr>
                </w:p>
                <w:p w:rsidR="004B5327" w:rsidRPr="004B5327" w:rsidRDefault="004B5327" w:rsidP="004B5327">
                  <w:pPr>
                    <w:rPr>
                      <w:rFonts w:asciiTheme="minorHAnsi" w:hAnsiTheme="minorHAnsi"/>
                      <w:sz w:val="22"/>
                      <w:szCs w:val="22"/>
                    </w:rPr>
                  </w:pPr>
                  <w:r w:rsidRPr="004B5327">
                    <w:rPr>
                      <w:rFonts w:asciiTheme="minorHAnsi" w:hAnsiTheme="minorHAnsi"/>
                      <w:sz w:val="22"/>
                      <w:szCs w:val="22"/>
                    </w:rPr>
                    <w:t xml:space="preserve">I would like to keep you up to date on our arrangements for the new term. We will also be sending </w:t>
                  </w:r>
                  <w:proofErr w:type="gramStart"/>
                  <w:r w:rsidRPr="004B5327">
                    <w:rPr>
                      <w:rFonts w:asciiTheme="minorHAnsi" w:hAnsiTheme="minorHAnsi"/>
                      <w:sz w:val="22"/>
                      <w:szCs w:val="22"/>
                    </w:rPr>
                    <w:t>out  class</w:t>
                  </w:r>
                  <w:proofErr w:type="gramEnd"/>
                  <w:r w:rsidRPr="004B5327">
                    <w:rPr>
                      <w:rFonts w:asciiTheme="minorHAnsi" w:hAnsiTheme="minorHAnsi"/>
                      <w:sz w:val="22"/>
                      <w:szCs w:val="22"/>
                    </w:rPr>
                    <w:t xml:space="preserve"> specific information, including pick up and drop off arrangements prior to each classes return.</w:t>
                  </w:r>
                </w:p>
                <w:p w:rsidR="004B5327" w:rsidRPr="004B5327" w:rsidRDefault="004B5327" w:rsidP="004B5327">
                  <w:pPr>
                    <w:rPr>
                      <w:rFonts w:asciiTheme="minorHAnsi" w:hAnsiTheme="minorHAnsi"/>
                      <w:sz w:val="22"/>
                      <w:szCs w:val="22"/>
                    </w:rPr>
                  </w:pPr>
                </w:p>
                <w:p w:rsidR="004B5327" w:rsidRPr="004B5327" w:rsidRDefault="004B5327" w:rsidP="004B5327">
                  <w:pPr>
                    <w:rPr>
                      <w:rFonts w:asciiTheme="minorHAnsi" w:hAnsiTheme="minorHAnsi" w:cs="Arial"/>
                      <w:b/>
                      <w:sz w:val="22"/>
                      <w:szCs w:val="22"/>
                    </w:rPr>
                  </w:pPr>
                  <w:r w:rsidRPr="004B5327">
                    <w:rPr>
                      <w:rFonts w:asciiTheme="minorHAnsi" w:hAnsiTheme="minorHAnsi" w:cs="Arial"/>
                      <w:b/>
                      <w:sz w:val="22"/>
                      <w:szCs w:val="22"/>
                    </w:rPr>
                    <w:t>Phased return</w:t>
                  </w:r>
                </w:p>
                <w:p w:rsidR="004B5327" w:rsidRPr="004B5327" w:rsidRDefault="004B5327" w:rsidP="004B5327">
                  <w:pPr>
                    <w:rPr>
                      <w:rFonts w:asciiTheme="minorHAnsi" w:hAnsiTheme="minorHAnsi" w:cs="Arial"/>
                      <w:sz w:val="22"/>
                      <w:szCs w:val="22"/>
                    </w:rPr>
                  </w:pPr>
                  <w:r w:rsidRPr="004B5327">
                    <w:rPr>
                      <w:rFonts w:asciiTheme="minorHAnsi" w:hAnsiTheme="minorHAnsi" w:cs="Arial"/>
                      <w:sz w:val="22"/>
                      <w:szCs w:val="22"/>
                    </w:rPr>
                    <w:t>In order to ensure our risk assessment is effective, and allow time for parents and children to get used to the new procedures, we ask children to return to school in a phased approach. This will involve:</w:t>
                  </w:r>
                </w:p>
                <w:p w:rsidR="004B5327" w:rsidRPr="004B5327" w:rsidRDefault="004B5327" w:rsidP="004B5327">
                  <w:pPr>
                    <w:rPr>
                      <w:rFonts w:asciiTheme="minorHAnsi" w:hAnsiTheme="minorHAnsi" w:cs="Arial"/>
                      <w:sz w:val="22"/>
                      <w:szCs w:val="22"/>
                    </w:rPr>
                  </w:pPr>
                  <w:r w:rsidRPr="004B5327">
                    <w:rPr>
                      <w:rFonts w:asciiTheme="minorHAnsi" w:hAnsiTheme="minorHAnsi" w:cs="Arial"/>
                      <w:sz w:val="22"/>
                      <w:szCs w:val="22"/>
                    </w:rPr>
                    <w:t>Year 6 – Returning Monday 7</w:t>
                  </w:r>
                  <w:r w:rsidRPr="004B5327">
                    <w:rPr>
                      <w:rFonts w:asciiTheme="minorHAnsi" w:hAnsiTheme="minorHAnsi" w:cs="Arial"/>
                      <w:sz w:val="22"/>
                      <w:szCs w:val="22"/>
                      <w:vertAlign w:val="superscript"/>
                    </w:rPr>
                    <w:t>th</w:t>
                  </w:r>
                  <w:r w:rsidRPr="004B5327">
                    <w:rPr>
                      <w:rFonts w:asciiTheme="minorHAnsi" w:hAnsiTheme="minorHAnsi" w:cs="Arial"/>
                      <w:sz w:val="22"/>
                      <w:szCs w:val="22"/>
                    </w:rPr>
                    <w:t xml:space="preserve"> September</w:t>
                  </w:r>
                </w:p>
                <w:p w:rsidR="004B5327" w:rsidRPr="004B5327" w:rsidRDefault="004B5327" w:rsidP="004B5327">
                  <w:pPr>
                    <w:rPr>
                      <w:rFonts w:asciiTheme="minorHAnsi" w:hAnsiTheme="minorHAnsi" w:cs="Arial"/>
                      <w:sz w:val="22"/>
                      <w:szCs w:val="22"/>
                    </w:rPr>
                  </w:pPr>
                  <w:r w:rsidRPr="004B5327">
                    <w:rPr>
                      <w:rFonts w:asciiTheme="minorHAnsi" w:hAnsiTheme="minorHAnsi" w:cs="Arial"/>
                      <w:sz w:val="22"/>
                      <w:szCs w:val="22"/>
                    </w:rPr>
                    <w:t>Year 4 – Returning Tuesday 8</w:t>
                  </w:r>
                  <w:r w:rsidRPr="004B5327">
                    <w:rPr>
                      <w:rFonts w:asciiTheme="minorHAnsi" w:hAnsiTheme="minorHAnsi" w:cs="Arial"/>
                      <w:sz w:val="22"/>
                      <w:szCs w:val="22"/>
                      <w:vertAlign w:val="superscript"/>
                    </w:rPr>
                    <w:t>th</w:t>
                  </w:r>
                  <w:r w:rsidRPr="004B5327">
                    <w:rPr>
                      <w:rFonts w:asciiTheme="minorHAnsi" w:hAnsiTheme="minorHAnsi" w:cs="Arial"/>
                      <w:sz w:val="22"/>
                      <w:szCs w:val="22"/>
                    </w:rPr>
                    <w:t xml:space="preserve"> September</w:t>
                  </w:r>
                </w:p>
                <w:p w:rsidR="004B5327" w:rsidRPr="004B5327" w:rsidRDefault="004B5327" w:rsidP="004B5327">
                  <w:pPr>
                    <w:rPr>
                      <w:rFonts w:asciiTheme="minorHAnsi" w:hAnsiTheme="minorHAnsi" w:cs="Arial"/>
                      <w:sz w:val="22"/>
                      <w:szCs w:val="22"/>
                    </w:rPr>
                  </w:pPr>
                  <w:r w:rsidRPr="004B5327">
                    <w:rPr>
                      <w:rFonts w:asciiTheme="minorHAnsi" w:hAnsiTheme="minorHAnsi" w:cs="Arial"/>
                      <w:sz w:val="22"/>
                      <w:szCs w:val="22"/>
                    </w:rPr>
                    <w:t>Year 1 and Year 5 – Returning Wednesday 9</w:t>
                  </w:r>
                  <w:r w:rsidRPr="004B5327">
                    <w:rPr>
                      <w:rFonts w:asciiTheme="minorHAnsi" w:hAnsiTheme="minorHAnsi" w:cs="Arial"/>
                      <w:sz w:val="22"/>
                      <w:szCs w:val="22"/>
                      <w:vertAlign w:val="superscript"/>
                    </w:rPr>
                    <w:t>th</w:t>
                  </w:r>
                  <w:r w:rsidRPr="004B5327">
                    <w:rPr>
                      <w:rFonts w:asciiTheme="minorHAnsi" w:hAnsiTheme="minorHAnsi" w:cs="Arial"/>
                      <w:sz w:val="22"/>
                      <w:szCs w:val="22"/>
                    </w:rPr>
                    <w:t xml:space="preserve"> September</w:t>
                  </w:r>
                </w:p>
                <w:p w:rsidR="004B5327" w:rsidRPr="004B5327" w:rsidRDefault="004B5327" w:rsidP="004B5327">
                  <w:pPr>
                    <w:rPr>
                      <w:rFonts w:asciiTheme="minorHAnsi" w:hAnsiTheme="minorHAnsi" w:cs="Arial"/>
                      <w:sz w:val="22"/>
                      <w:szCs w:val="22"/>
                    </w:rPr>
                  </w:pPr>
                  <w:r w:rsidRPr="004B5327">
                    <w:rPr>
                      <w:rFonts w:asciiTheme="minorHAnsi" w:hAnsiTheme="minorHAnsi" w:cs="Arial"/>
                      <w:sz w:val="22"/>
                      <w:szCs w:val="22"/>
                    </w:rPr>
                    <w:t>Year 2 and Year 3 – Returning Thursday 10</w:t>
                  </w:r>
                  <w:r w:rsidRPr="004B5327">
                    <w:rPr>
                      <w:rFonts w:asciiTheme="minorHAnsi" w:hAnsiTheme="minorHAnsi" w:cs="Arial"/>
                      <w:sz w:val="22"/>
                      <w:szCs w:val="22"/>
                      <w:vertAlign w:val="superscript"/>
                    </w:rPr>
                    <w:t>th</w:t>
                  </w:r>
                  <w:r w:rsidRPr="004B5327">
                    <w:rPr>
                      <w:rFonts w:asciiTheme="minorHAnsi" w:hAnsiTheme="minorHAnsi" w:cs="Arial"/>
                      <w:sz w:val="22"/>
                      <w:szCs w:val="22"/>
                    </w:rPr>
                    <w:t xml:space="preserve"> September</w:t>
                  </w:r>
                </w:p>
                <w:p w:rsidR="004B5327" w:rsidRPr="004B5327" w:rsidRDefault="004B5327" w:rsidP="004B5327">
                  <w:pPr>
                    <w:rPr>
                      <w:rFonts w:asciiTheme="minorHAnsi" w:hAnsiTheme="minorHAnsi" w:cs="Arial"/>
                      <w:sz w:val="22"/>
                      <w:szCs w:val="22"/>
                    </w:rPr>
                  </w:pPr>
                </w:p>
                <w:p w:rsidR="004B5327" w:rsidRPr="004B5327" w:rsidRDefault="004B5327" w:rsidP="004B5327">
                  <w:pPr>
                    <w:rPr>
                      <w:rFonts w:asciiTheme="minorHAnsi" w:hAnsiTheme="minorHAnsi"/>
                      <w:sz w:val="22"/>
                      <w:szCs w:val="22"/>
                    </w:rPr>
                  </w:pPr>
                  <w:r w:rsidRPr="004B5327">
                    <w:rPr>
                      <w:rFonts w:asciiTheme="minorHAnsi" w:hAnsiTheme="minorHAnsi"/>
                      <w:sz w:val="22"/>
                      <w:szCs w:val="22"/>
                    </w:rPr>
                    <w:t>We are contacting Reception and Nursery Parents separately for their arrangements.</w:t>
                  </w:r>
                </w:p>
                <w:p w:rsidR="004B5327" w:rsidRPr="004B5327" w:rsidRDefault="004B5327" w:rsidP="004B5327">
                  <w:pPr>
                    <w:rPr>
                      <w:rFonts w:asciiTheme="minorHAnsi" w:hAnsiTheme="minorHAnsi"/>
                      <w:sz w:val="22"/>
                      <w:szCs w:val="22"/>
                    </w:rPr>
                  </w:pPr>
                </w:p>
                <w:p w:rsidR="004B5327" w:rsidRPr="004B5327" w:rsidRDefault="004B5327" w:rsidP="004B5327">
                  <w:pPr>
                    <w:rPr>
                      <w:rFonts w:asciiTheme="minorHAnsi" w:hAnsiTheme="minorHAnsi" w:cs="Arial"/>
                      <w:b/>
                      <w:sz w:val="22"/>
                      <w:szCs w:val="22"/>
                    </w:rPr>
                  </w:pPr>
                  <w:r w:rsidRPr="004B5327">
                    <w:rPr>
                      <w:rFonts w:asciiTheme="minorHAnsi" w:hAnsiTheme="minorHAnsi" w:cs="Arial"/>
                      <w:b/>
                      <w:sz w:val="22"/>
                      <w:szCs w:val="22"/>
                    </w:rPr>
                    <w:t>The school day</w:t>
                  </w:r>
                </w:p>
                <w:p w:rsidR="004B5327" w:rsidRPr="004B5327" w:rsidRDefault="004B5327" w:rsidP="004B5327">
                  <w:pPr>
                    <w:rPr>
                      <w:rFonts w:asciiTheme="minorHAnsi" w:hAnsiTheme="minorHAnsi" w:cs="Arial"/>
                      <w:sz w:val="22"/>
                      <w:szCs w:val="22"/>
                    </w:rPr>
                  </w:pPr>
                  <w:r w:rsidRPr="004B5327">
                    <w:rPr>
                      <w:rFonts w:asciiTheme="minorHAnsi" w:hAnsiTheme="minorHAnsi" w:cs="Arial"/>
                      <w:sz w:val="22"/>
                      <w:szCs w:val="22"/>
                    </w:rPr>
                    <w:t>Children will be organised into groups based on their class. Each class across a phase will be designated A, B, C or D. Each of these groups will be kept apart from others. We will achieve this by having groups start and finish 10 minutes apart.</w:t>
                  </w:r>
                </w:p>
                <w:p w:rsidR="004B5327" w:rsidRPr="004B5327" w:rsidRDefault="004B5327" w:rsidP="004B5327">
                  <w:pPr>
                    <w:rPr>
                      <w:rFonts w:asciiTheme="minorHAnsi" w:hAnsiTheme="minorHAnsi" w:cs="Arial"/>
                      <w:sz w:val="22"/>
                      <w:szCs w:val="22"/>
                    </w:rPr>
                  </w:pPr>
                </w:p>
                <w:tbl>
                  <w:tblPr>
                    <w:tblStyle w:val="TableGrid"/>
                    <w:tblW w:w="8642" w:type="dxa"/>
                    <w:tblLook w:val="04A0"/>
                  </w:tblPr>
                  <w:tblGrid>
                    <w:gridCol w:w="986"/>
                    <w:gridCol w:w="1825"/>
                    <w:gridCol w:w="708"/>
                    <w:gridCol w:w="1185"/>
                    <w:gridCol w:w="1267"/>
                    <w:gridCol w:w="1266"/>
                    <w:gridCol w:w="1405"/>
                  </w:tblGrid>
                  <w:tr w:rsidR="004B5327" w:rsidRPr="004B5327" w:rsidTr="00657DA2">
                    <w:trPr>
                      <w:trHeight w:val="248"/>
                    </w:trPr>
                    <w:tc>
                      <w:tcPr>
                        <w:tcW w:w="985" w:type="dxa"/>
                      </w:tcPr>
                      <w:p w:rsidR="004B5327" w:rsidRPr="004B5327" w:rsidRDefault="004B5327" w:rsidP="00657DA2">
                        <w:pPr>
                          <w:rPr>
                            <w:rFonts w:cs="Arial"/>
                          </w:rPr>
                        </w:pPr>
                      </w:p>
                    </w:tc>
                    <w:tc>
                      <w:tcPr>
                        <w:tcW w:w="1826" w:type="dxa"/>
                      </w:tcPr>
                      <w:p w:rsidR="004B5327" w:rsidRPr="004B5327" w:rsidRDefault="004B5327" w:rsidP="00657DA2">
                        <w:pPr>
                          <w:rPr>
                            <w:rFonts w:cs="Arial"/>
                          </w:rPr>
                        </w:pPr>
                        <w:r w:rsidRPr="004B5327">
                          <w:rPr>
                            <w:rFonts w:cs="Arial"/>
                          </w:rPr>
                          <w:t>Classes</w:t>
                        </w:r>
                      </w:p>
                    </w:tc>
                    <w:tc>
                      <w:tcPr>
                        <w:tcW w:w="708" w:type="dxa"/>
                      </w:tcPr>
                      <w:p w:rsidR="004B5327" w:rsidRPr="004B5327" w:rsidRDefault="004B5327" w:rsidP="00657DA2">
                        <w:pPr>
                          <w:rPr>
                            <w:rFonts w:cs="Arial"/>
                          </w:rPr>
                        </w:pPr>
                        <w:r w:rsidRPr="004B5327">
                          <w:rPr>
                            <w:rFonts w:cs="Arial"/>
                          </w:rPr>
                          <w:t>Start</w:t>
                        </w:r>
                      </w:p>
                    </w:tc>
                    <w:tc>
                      <w:tcPr>
                        <w:tcW w:w="1182" w:type="dxa"/>
                      </w:tcPr>
                      <w:p w:rsidR="004B5327" w:rsidRPr="004B5327" w:rsidRDefault="004B5327" w:rsidP="00657DA2">
                        <w:pPr>
                          <w:rPr>
                            <w:rFonts w:cs="Arial"/>
                          </w:rPr>
                        </w:pPr>
                        <w:r w:rsidRPr="004B5327">
                          <w:rPr>
                            <w:rFonts w:cs="Arial"/>
                          </w:rPr>
                          <w:t>M/T/W/</w:t>
                        </w:r>
                        <w:proofErr w:type="spellStart"/>
                        <w:r w:rsidRPr="004B5327">
                          <w:rPr>
                            <w:rFonts w:cs="Arial"/>
                          </w:rPr>
                          <w:t>Th</w:t>
                        </w:r>
                        <w:proofErr w:type="spellEnd"/>
                        <w:r w:rsidRPr="004B5327">
                          <w:rPr>
                            <w:rFonts w:cs="Arial"/>
                          </w:rPr>
                          <w:t xml:space="preserve"> Finish</w:t>
                        </w:r>
                      </w:p>
                    </w:tc>
                    <w:tc>
                      <w:tcPr>
                        <w:tcW w:w="1268" w:type="dxa"/>
                      </w:tcPr>
                      <w:p w:rsidR="004B5327" w:rsidRPr="004B5327" w:rsidRDefault="004B5327" w:rsidP="00657DA2">
                        <w:pPr>
                          <w:rPr>
                            <w:rFonts w:cs="Arial"/>
                          </w:rPr>
                        </w:pPr>
                        <w:r w:rsidRPr="004B5327">
                          <w:rPr>
                            <w:rFonts w:cs="Arial"/>
                          </w:rPr>
                          <w:t>Friday Finish</w:t>
                        </w:r>
                      </w:p>
                    </w:tc>
                    <w:tc>
                      <w:tcPr>
                        <w:tcW w:w="1267" w:type="dxa"/>
                      </w:tcPr>
                      <w:p w:rsidR="004B5327" w:rsidRPr="004B5327" w:rsidRDefault="004B5327" w:rsidP="00657DA2">
                        <w:pPr>
                          <w:rPr>
                            <w:rFonts w:cs="Arial"/>
                          </w:rPr>
                        </w:pPr>
                        <w:r w:rsidRPr="004B5327">
                          <w:rPr>
                            <w:rFonts w:cs="Arial"/>
                          </w:rPr>
                          <w:t>Play Time</w:t>
                        </w:r>
                      </w:p>
                    </w:tc>
                    <w:tc>
                      <w:tcPr>
                        <w:tcW w:w="1406" w:type="dxa"/>
                      </w:tcPr>
                      <w:p w:rsidR="004B5327" w:rsidRPr="004B5327" w:rsidRDefault="004B5327" w:rsidP="00657DA2">
                        <w:pPr>
                          <w:rPr>
                            <w:rFonts w:cs="Arial"/>
                          </w:rPr>
                        </w:pPr>
                        <w:r w:rsidRPr="004B5327">
                          <w:rPr>
                            <w:rFonts w:cs="Arial"/>
                          </w:rPr>
                          <w:t>Lunch Time</w:t>
                        </w:r>
                      </w:p>
                    </w:tc>
                  </w:tr>
                  <w:tr w:rsidR="004B5327" w:rsidRPr="004B5327" w:rsidTr="00657DA2">
                    <w:trPr>
                      <w:trHeight w:val="266"/>
                    </w:trPr>
                    <w:tc>
                      <w:tcPr>
                        <w:tcW w:w="985" w:type="dxa"/>
                      </w:tcPr>
                      <w:p w:rsidR="004B5327" w:rsidRPr="004B5327" w:rsidRDefault="004B5327" w:rsidP="00657DA2">
                        <w:pPr>
                          <w:rPr>
                            <w:rFonts w:cs="Arial"/>
                          </w:rPr>
                        </w:pPr>
                        <w:r w:rsidRPr="004B5327">
                          <w:rPr>
                            <w:rFonts w:cs="Arial"/>
                          </w:rPr>
                          <w:t>Group A</w:t>
                        </w:r>
                      </w:p>
                    </w:tc>
                    <w:tc>
                      <w:tcPr>
                        <w:tcW w:w="1826" w:type="dxa"/>
                      </w:tcPr>
                      <w:p w:rsidR="004B5327" w:rsidRPr="004B5327" w:rsidRDefault="006C0818" w:rsidP="00657DA2">
                        <w:pPr>
                          <w:rPr>
                            <w:rFonts w:cs="Arial"/>
                          </w:rPr>
                        </w:pPr>
                        <w:r>
                          <w:rPr>
                            <w:rFonts w:cs="Arial"/>
                          </w:rPr>
                          <w:t>RSC, 1AS</w:t>
                        </w:r>
                        <w:r w:rsidR="004B5327" w:rsidRPr="004B5327">
                          <w:rPr>
                            <w:rFonts w:cs="Arial"/>
                          </w:rPr>
                          <w:t>, 3LG, 6CM</w:t>
                        </w:r>
                      </w:p>
                    </w:tc>
                    <w:tc>
                      <w:tcPr>
                        <w:tcW w:w="708" w:type="dxa"/>
                      </w:tcPr>
                      <w:p w:rsidR="004B5327" w:rsidRPr="004B5327" w:rsidRDefault="004B5327" w:rsidP="00657DA2">
                        <w:pPr>
                          <w:rPr>
                            <w:rFonts w:cs="Arial"/>
                          </w:rPr>
                        </w:pPr>
                        <w:r w:rsidRPr="004B5327">
                          <w:rPr>
                            <w:rFonts w:cs="Arial"/>
                          </w:rPr>
                          <w:t>8:45</w:t>
                        </w:r>
                      </w:p>
                    </w:tc>
                    <w:tc>
                      <w:tcPr>
                        <w:tcW w:w="1182" w:type="dxa"/>
                      </w:tcPr>
                      <w:p w:rsidR="004B5327" w:rsidRPr="004B5327" w:rsidRDefault="004B5327" w:rsidP="00657DA2">
                        <w:pPr>
                          <w:rPr>
                            <w:rFonts w:cs="Arial"/>
                          </w:rPr>
                        </w:pPr>
                        <w:r w:rsidRPr="004B5327">
                          <w:rPr>
                            <w:rFonts w:cs="Arial"/>
                          </w:rPr>
                          <w:t>2:45</w:t>
                        </w:r>
                      </w:p>
                    </w:tc>
                    <w:tc>
                      <w:tcPr>
                        <w:tcW w:w="1268" w:type="dxa"/>
                      </w:tcPr>
                      <w:p w:rsidR="004B5327" w:rsidRPr="004B5327" w:rsidRDefault="004B5327" w:rsidP="00657DA2">
                        <w:pPr>
                          <w:rPr>
                            <w:rFonts w:cs="Arial"/>
                          </w:rPr>
                        </w:pPr>
                        <w:r w:rsidRPr="004B5327">
                          <w:rPr>
                            <w:rFonts w:cs="Arial"/>
                          </w:rPr>
                          <w:t>11:40</w:t>
                        </w:r>
                      </w:p>
                    </w:tc>
                    <w:tc>
                      <w:tcPr>
                        <w:tcW w:w="1267" w:type="dxa"/>
                      </w:tcPr>
                      <w:p w:rsidR="004B5327" w:rsidRPr="004B5327" w:rsidRDefault="004B5327" w:rsidP="00657DA2">
                        <w:pPr>
                          <w:rPr>
                            <w:rFonts w:cs="Arial"/>
                          </w:rPr>
                        </w:pPr>
                        <w:r w:rsidRPr="004B5327">
                          <w:rPr>
                            <w:rFonts w:cs="Arial"/>
                          </w:rPr>
                          <w:t>9:55 – 10:10</w:t>
                        </w:r>
                      </w:p>
                    </w:tc>
                    <w:tc>
                      <w:tcPr>
                        <w:tcW w:w="1406" w:type="dxa"/>
                      </w:tcPr>
                      <w:p w:rsidR="004B5327" w:rsidRPr="004B5327" w:rsidRDefault="004B5327" w:rsidP="00657DA2">
                        <w:pPr>
                          <w:rPr>
                            <w:rFonts w:cs="Arial"/>
                          </w:rPr>
                        </w:pPr>
                        <w:r w:rsidRPr="004B5327">
                          <w:rPr>
                            <w:rFonts w:cs="Arial"/>
                          </w:rPr>
                          <w:t>11:40 – 12:20</w:t>
                        </w:r>
                      </w:p>
                    </w:tc>
                  </w:tr>
                  <w:tr w:rsidR="004B5327" w:rsidRPr="004B5327" w:rsidTr="00657DA2">
                    <w:trPr>
                      <w:trHeight w:val="248"/>
                    </w:trPr>
                    <w:tc>
                      <w:tcPr>
                        <w:tcW w:w="985" w:type="dxa"/>
                      </w:tcPr>
                      <w:p w:rsidR="004B5327" w:rsidRPr="004B5327" w:rsidRDefault="004B5327" w:rsidP="00657DA2">
                        <w:pPr>
                          <w:rPr>
                            <w:rFonts w:cs="Arial"/>
                          </w:rPr>
                        </w:pPr>
                        <w:r w:rsidRPr="004B5327">
                          <w:rPr>
                            <w:rFonts w:cs="Arial"/>
                          </w:rPr>
                          <w:t>Group B</w:t>
                        </w:r>
                      </w:p>
                    </w:tc>
                    <w:tc>
                      <w:tcPr>
                        <w:tcW w:w="1826" w:type="dxa"/>
                      </w:tcPr>
                      <w:p w:rsidR="004B5327" w:rsidRPr="004B5327" w:rsidRDefault="004B5327" w:rsidP="00657DA2">
                        <w:pPr>
                          <w:rPr>
                            <w:rFonts w:cs="Arial"/>
                          </w:rPr>
                        </w:pPr>
                        <w:r w:rsidRPr="004B5327">
                          <w:rPr>
                            <w:rFonts w:cs="Arial"/>
                          </w:rPr>
                          <w:t>RZY, 1KD, 3CM, 6EW</w:t>
                        </w:r>
                      </w:p>
                    </w:tc>
                    <w:tc>
                      <w:tcPr>
                        <w:tcW w:w="708" w:type="dxa"/>
                      </w:tcPr>
                      <w:p w:rsidR="004B5327" w:rsidRPr="004B5327" w:rsidRDefault="004B5327" w:rsidP="00657DA2">
                        <w:pPr>
                          <w:rPr>
                            <w:rFonts w:cs="Arial"/>
                          </w:rPr>
                        </w:pPr>
                        <w:r w:rsidRPr="004B5327">
                          <w:rPr>
                            <w:rFonts w:cs="Arial"/>
                          </w:rPr>
                          <w:t>8:55</w:t>
                        </w:r>
                      </w:p>
                    </w:tc>
                    <w:tc>
                      <w:tcPr>
                        <w:tcW w:w="1182" w:type="dxa"/>
                      </w:tcPr>
                      <w:p w:rsidR="004B5327" w:rsidRPr="004B5327" w:rsidRDefault="004B5327" w:rsidP="00657DA2">
                        <w:pPr>
                          <w:rPr>
                            <w:rFonts w:cs="Arial"/>
                          </w:rPr>
                        </w:pPr>
                        <w:r w:rsidRPr="004B5327">
                          <w:rPr>
                            <w:rFonts w:cs="Arial"/>
                          </w:rPr>
                          <w:t>2:55</w:t>
                        </w:r>
                      </w:p>
                    </w:tc>
                    <w:tc>
                      <w:tcPr>
                        <w:tcW w:w="1268" w:type="dxa"/>
                      </w:tcPr>
                      <w:p w:rsidR="004B5327" w:rsidRPr="004B5327" w:rsidRDefault="004B5327" w:rsidP="00657DA2">
                        <w:pPr>
                          <w:rPr>
                            <w:rFonts w:cs="Arial"/>
                          </w:rPr>
                        </w:pPr>
                        <w:r w:rsidRPr="004B5327">
                          <w:rPr>
                            <w:rFonts w:cs="Arial"/>
                          </w:rPr>
                          <w:t>11:50</w:t>
                        </w:r>
                      </w:p>
                    </w:tc>
                    <w:tc>
                      <w:tcPr>
                        <w:tcW w:w="1267" w:type="dxa"/>
                      </w:tcPr>
                      <w:p w:rsidR="004B5327" w:rsidRPr="004B5327" w:rsidRDefault="004B5327" w:rsidP="00657DA2">
                        <w:pPr>
                          <w:rPr>
                            <w:rFonts w:cs="Arial"/>
                          </w:rPr>
                        </w:pPr>
                        <w:r w:rsidRPr="004B5327">
                          <w:rPr>
                            <w:rFonts w:cs="Arial"/>
                          </w:rPr>
                          <w:t>10:10 – 10:25</w:t>
                        </w:r>
                      </w:p>
                    </w:tc>
                    <w:tc>
                      <w:tcPr>
                        <w:tcW w:w="1406" w:type="dxa"/>
                      </w:tcPr>
                      <w:p w:rsidR="004B5327" w:rsidRPr="004B5327" w:rsidRDefault="004B5327" w:rsidP="00657DA2">
                        <w:pPr>
                          <w:rPr>
                            <w:rFonts w:cs="Arial"/>
                          </w:rPr>
                        </w:pPr>
                        <w:r w:rsidRPr="004B5327">
                          <w:rPr>
                            <w:rFonts w:cs="Arial"/>
                          </w:rPr>
                          <w:t>12:00 – 12:40</w:t>
                        </w:r>
                      </w:p>
                    </w:tc>
                  </w:tr>
                  <w:tr w:rsidR="004B5327" w:rsidRPr="004B5327" w:rsidTr="00657DA2">
                    <w:trPr>
                      <w:trHeight w:val="248"/>
                    </w:trPr>
                    <w:tc>
                      <w:tcPr>
                        <w:tcW w:w="985" w:type="dxa"/>
                      </w:tcPr>
                      <w:p w:rsidR="004B5327" w:rsidRPr="004B5327" w:rsidRDefault="004B5327" w:rsidP="00657DA2">
                        <w:pPr>
                          <w:rPr>
                            <w:rFonts w:cs="Arial"/>
                          </w:rPr>
                        </w:pPr>
                        <w:r w:rsidRPr="004B5327">
                          <w:rPr>
                            <w:rFonts w:cs="Arial"/>
                          </w:rPr>
                          <w:t>Group C</w:t>
                        </w:r>
                      </w:p>
                    </w:tc>
                    <w:tc>
                      <w:tcPr>
                        <w:tcW w:w="1826" w:type="dxa"/>
                      </w:tcPr>
                      <w:p w:rsidR="004B5327" w:rsidRPr="004B5327" w:rsidRDefault="004B5327" w:rsidP="00657DA2">
                        <w:pPr>
                          <w:rPr>
                            <w:rFonts w:cs="Arial"/>
                          </w:rPr>
                        </w:pPr>
                        <w:r w:rsidRPr="004B5327">
                          <w:rPr>
                            <w:rFonts w:cs="Arial"/>
                          </w:rPr>
                          <w:t>2FT, 4RR, 5CP</w:t>
                        </w:r>
                      </w:p>
                    </w:tc>
                    <w:tc>
                      <w:tcPr>
                        <w:tcW w:w="708" w:type="dxa"/>
                      </w:tcPr>
                      <w:p w:rsidR="004B5327" w:rsidRPr="004B5327" w:rsidRDefault="004B5327" w:rsidP="00657DA2">
                        <w:pPr>
                          <w:rPr>
                            <w:rFonts w:cs="Arial"/>
                          </w:rPr>
                        </w:pPr>
                        <w:r w:rsidRPr="004B5327">
                          <w:rPr>
                            <w:rFonts w:cs="Arial"/>
                          </w:rPr>
                          <w:t>9:05</w:t>
                        </w:r>
                      </w:p>
                    </w:tc>
                    <w:tc>
                      <w:tcPr>
                        <w:tcW w:w="1182" w:type="dxa"/>
                      </w:tcPr>
                      <w:p w:rsidR="004B5327" w:rsidRPr="004B5327" w:rsidRDefault="004B5327" w:rsidP="00657DA2">
                        <w:pPr>
                          <w:rPr>
                            <w:rFonts w:cs="Arial"/>
                          </w:rPr>
                        </w:pPr>
                        <w:r w:rsidRPr="004B5327">
                          <w:rPr>
                            <w:rFonts w:cs="Arial"/>
                          </w:rPr>
                          <w:t>3:05</w:t>
                        </w:r>
                      </w:p>
                    </w:tc>
                    <w:tc>
                      <w:tcPr>
                        <w:tcW w:w="1268" w:type="dxa"/>
                      </w:tcPr>
                      <w:p w:rsidR="004B5327" w:rsidRPr="004B5327" w:rsidRDefault="004B5327" w:rsidP="00657DA2">
                        <w:pPr>
                          <w:rPr>
                            <w:rFonts w:cs="Arial"/>
                          </w:rPr>
                        </w:pPr>
                        <w:r w:rsidRPr="004B5327">
                          <w:rPr>
                            <w:rFonts w:cs="Arial"/>
                          </w:rPr>
                          <w:t>12:00</w:t>
                        </w:r>
                      </w:p>
                    </w:tc>
                    <w:tc>
                      <w:tcPr>
                        <w:tcW w:w="1267" w:type="dxa"/>
                      </w:tcPr>
                      <w:p w:rsidR="004B5327" w:rsidRPr="004B5327" w:rsidRDefault="004B5327" w:rsidP="00657DA2">
                        <w:pPr>
                          <w:rPr>
                            <w:rFonts w:cs="Arial"/>
                          </w:rPr>
                        </w:pPr>
                        <w:r w:rsidRPr="004B5327">
                          <w:rPr>
                            <w:rFonts w:cs="Arial"/>
                          </w:rPr>
                          <w:t>10:25 – 10:40</w:t>
                        </w:r>
                      </w:p>
                    </w:tc>
                    <w:tc>
                      <w:tcPr>
                        <w:tcW w:w="1406" w:type="dxa"/>
                      </w:tcPr>
                      <w:p w:rsidR="004B5327" w:rsidRPr="004B5327" w:rsidRDefault="004B5327" w:rsidP="00657DA2">
                        <w:pPr>
                          <w:rPr>
                            <w:rFonts w:cs="Arial"/>
                          </w:rPr>
                        </w:pPr>
                        <w:r w:rsidRPr="004B5327">
                          <w:rPr>
                            <w:rFonts w:cs="Arial"/>
                          </w:rPr>
                          <w:t>12:20 – 1:00</w:t>
                        </w:r>
                      </w:p>
                    </w:tc>
                  </w:tr>
                  <w:tr w:rsidR="004B5327" w:rsidRPr="004B5327" w:rsidTr="00657DA2">
                    <w:trPr>
                      <w:trHeight w:val="248"/>
                    </w:trPr>
                    <w:tc>
                      <w:tcPr>
                        <w:tcW w:w="985" w:type="dxa"/>
                      </w:tcPr>
                      <w:p w:rsidR="004B5327" w:rsidRPr="004B5327" w:rsidRDefault="004B5327" w:rsidP="00657DA2">
                        <w:pPr>
                          <w:rPr>
                            <w:rFonts w:cs="Arial"/>
                          </w:rPr>
                        </w:pPr>
                        <w:r w:rsidRPr="004B5327">
                          <w:rPr>
                            <w:rFonts w:cs="Arial"/>
                          </w:rPr>
                          <w:t>Group D</w:t>
                        </w:r>
                      </w:p>
                    </w:tc>
                    <w:tc>
                      <w:tcPr>
                        <w:tcW w:w="1826" w:type="dxa"/>
                      </w:tcPr>
                      <w:p w:rsidR="004B5327" w:rsidRPr="004B5327" w:rsidRDefault="004B5327" w:rsidP="00657DA2">
                        <w:pPr>
                          <w:rPr>
                            <w:rFonts w:cs="Arial"/>
                          </w:rPr>
                        </w:pPr>
                        <w:r w:rsidRPr="004B5327">
                          <w:rPr>
                            <w:rFonts w:cs="Arial"/>
                          </w:rPr>
                          <w:t>2NB, 4SM, 5DT</w:t>
                        </w:r>
                      </w:p>
                    </w:tc>
                    <w:tc>
                      <w:tcPr>
                        <w:tcW w:w="708" w:type="dxa"/>
                      </w:tcPr>
                      <w:p w:rsidR="004B5327" w:rsidRPr="004B5327" w:rsidRDefault="004B5327" w:rsidP="00657DA2">
                        <w:pPr>
                          <w:rPr>
                            <w:rFonts w:cs="Arial"/>
                          </w:rPr>
                        </w:pPr>
                        <w:r w:rsidRPr="004B5327">
                          <w:rPr>
                            <w:rFonts w:cs="Arial"/>
                          </w:rPr>
                          <w:t>9:15</w:t>
                        </w:r>
                      </w:p>
                    </w:tc>
                    <w:tc>
                      <w:tcPr>
                        <w:tcW w:w="1182" w:type="dxa"/>
                      </w:tcPr>
                      <w:p w:rsidR="004B5327" w:rsidRPr="004B5327" w:rsidRDefault="004B5327" w:rsidP="00657DA2">
                        <w:pPr>
                          <w:rPr>
                            <w:rFonts w:cs="Arial"/>
                          </w:rPr>
                        </w:pPr>
                        <w:r w:rsidRPr="004B5327">
                          <w:rPr>
                            <w:rFonts w:cs="Arial"/>
                          </w:rPr>
                          <w:t>3:15</w:t>
                        </w:r>
                      </w:p>
                    </w:tc>
                    <w:tc>
                      <w:tcPr>
                        <w:tcW w:w="1268" w:type="dxa"/>
                      </w:tcPr>
                      <w:p w:rsidR="004B5327" w:rsidRPr="004B5327" w:rsidRDefault="004B5327" w:rsidP="00657DA2">
                        <w:pPr>
                          <w:rPr>
                            <w:rFonts w:cs="Arial"/>
                          </w:rPr>
                        </w:pPr>
                        <w:r w:rsidRPr="004B5327">
                          <w:rPr>
                            <w:rFonts w:cs="Arial"/>
                          </w:rPr>
                          <w:t>12:10</w:t>
                        </w:r>
                      </w:p>
                    </w:tc>
                    <w:tc>
                      <w:tcPr>
                        <w:tcW w:w="1267" w:type="dxa"/>
                      </w:tcPr>
                      <w:p w:rsidR="004B5327" w:rsidRPr="004B5327" w:rsidRDefault="004B5327" w:rsidP="00657DA2">
                        <w:pPr>
                          <w:rPr>
                            <w:rFonts w:cs="Arial"/>
                          </w:rPr>
                        </w:pPr>
                        <w:r w:rsidRPr="004B5327">
                          <w:rPr>
                            <w:rFonts w:cs="Arial"/>
                          </w:rPr>
                          <w:t>10:40 - 10:55</w:t>
                        </w:r>
                      </w:p>
                    </w:tc>
                    <w:tc>
                      <w:tcPr>
                        <w:tcW w:w="1406" w:type="dxa"/>
                      </w:tcPr>
                      <w:p w:rsidR="004B5327" w:rsidRPr="004B5327" w:rsidRDefault="004B5327" w:rsidP="00657DA2">
                        <w:pPr>
                          <w:rPr>
                            <w:rFonts w:cs="Arial"/>
                          </w:rPr>
                        </w:pPr>
                        <w:r w:rsidRPr="004B5327">
                          <w:rPr>
                            <w:rFonts w:cs="Arial"/>
                          </w:rPr>
                          <w:t>12:40 – 1:20</w:t>
                        </w:r>
                      </w:p>
                    </w:tc>
                  </w:tr>
                  <w:tr w:rsidR="004B5327" w:rsidRPr="004B5327" w:rsidTr="00657DA2">
                    <w:trPr>
                      <w:trHeight w:val="248"/>
                    </w:trPr>
                    <w:tc>
                      <w:tcPr>
                        <w:tcW w:w="8642" w:type="dxa"/>
                        <w:gridSpan w:val="7"/>
                      </w:tcPr>
                      <w:p w:rsidR="004B5327" w:rsidRPr="004B5327" w:rsidRDefault="004B5327" w:rsidP="00657DA2">
                        <w:pPr>
                          <w:rPr>
                            <w:rFonts w:cs="Arial"/>
                          </w:rPr>
                        </w:pPr>
                        <w:r w:rsidRPr="004B5327">
                          <w:rPr>
                            <w:rFonts w:cs="Arial"/>
                          </w:rPr>
                          <w:t>Nursery times will be arranged separately with parents.</w:t>
                        </w:r>
                      </w:p>
                    </w:tc>
                  </w:tr>
                </w:tbl>
                <w:p w:rsidR="00B00BB6" w:rsidRPr="0098391C" w:rsidRDefault="00B00BB6" w:rsidP="00D340A5"/>
              </w:txbxContent>
            </v:textbox>
          </v:shape>
        </w:pict>
      </w:r>
    </w:p>
    <w:p w:rsidR="007B4FA4" w:rsidRDefault="007B4FA4" w:rsidP="004D62C3">
      <w:pPr>
        <w:jc w:val="center"/>
      </w:pPr>
    </w:p>
    <w:p w:rsidR="007B4FA4" w:rsidRDefault="005E6E57">
      <w:r w:rsidRPr="005E6E57">
        <w:rPr>
          <w:noProof/>
          <w:sz w:val="52"/>
        </w:rPr>
        <w:pict>
          <v:shape id="Text Box 38" o:spid="_x0000_s1029" type="#_x0000_t202" style="position:absolute;margin-left:-83.2pt;margin-top:9.1pt;width:92.8pt;height:5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5E6E57">
      <w:r>
        <w:rPr>
          <w:noProof/>
        </w:rPr>
        <w:pict>
          <v:shape id="Text Box 17" o:spid="_x0000_s1030" type="#_x0000_t202" style="position:absolute;margin-left:-80.55pt;margin-top:14.15pt;width:78.95pt;height:46.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w:r>
      <w:r>
        <w:rPr>
          <w:noProof/>
        </w:rPr>
        <w:pict>
          <v:shape id="Text Box 18" o:spid="_x0000_s1031" type="#_x0000_t202" style="position:absolute;margin-left:-70.75pt;margin-top:6.85pt;width:18.95pt;height:18.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w:r>
    </w:p>
    <w:p w:rsidR="004D62C3" w:rsidRDefault="004D62C3">
      <w:pPr>
        <w:rPr>
          <w:color w:val="000000"/>
          <w:sz w:val="24"/>
          <w:szCs w:val="24"/>
        </w:rPr>
      </w:pPr>
    </w:p>
    <w:p w:rsidR="004D62C3" w:rsidRDefault="004D62C3"/>
    <w:p w:rsidR="007B4FA4" w:rsidRDefault="007B4FA4"/>
    <w:p w:rsidR="007B4FA4" w:rsidRDefault="005E6E57">
      <w:r>
        <w:rPr>
          <w:noProof/>
        </w:rPr>
        <w:pict>
          <v:shape id="Text Box 13" o:spid="_x0000_s1032" type="#_x0000_t202" style="position:absolute;margin-left:-83pt;margin-top:5.4pt;width:18.95pt;height:18.7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w:r>
    </w:p>
    <w:p w:rsidR="007B4FA4" w:rsidRDefault="007B4FA4"/>
    <w:p w:rsidR="007B4FA4" w:rsidRDefault="005E6E57">
      <w:r>
        <w:rPr>
          <w:noProof/>
        </w:rPr>
        <w:pict>
          <v:shape id="Text Box 21" o:spid="_x0000_s1033" type="#_x0000_t202" style="position:absolute;margin-left:-88.85pt;margin-top:21.25pt;width:90.15pt;height:73.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5E6E57">
      <w:r w:rsidRPr="005E6E57">
        <w:rPr>
          <w:noProof/>
          <w:color w:val="000000"/>
          <w:sz w:val="24"/>
          <w:szCs w:val="24"/>
        </w:rPr>
        <w:pict>
          <v:shape id="Text Box 8" o:spid="_x0000_s1034" type="#_x0000_t202" style="position:absolute;margin-left:-80.55pt;margin-top:18.7pt;width:81.6pt;height:64.6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w:r>
    </w:p>
    <w:p w:rsidR="007B4FA4" w:rsidRDefault="007B4FA4"/>
    <w:p w:rsidR="007B4FA4" w:rsidRDefault="007B4FA4"/>
    <w:p w:rsidR="007B4FA4" w:rsidRDefault="007B4FA4"/>
    <w:p w:rsidR="007B4FA4" w:rsidRDefault="007B4FA4"/>
    <w:p w:rsidR="007B4FA4" w:rsidRDefault="007B4FA4"/>
    <w:p w:rsidR="007B4FA4" w:rsidRDefault="005E6E57">
      <w:pPr>
        <w:rPr>
          <w:sz w:val="52"/>
        </w:rPr>
      </w:pPr>
      <w:r w:rsidRPr="005E6E57">
        <w:rPr>
          <w:noProof/>
        </w:rPr>
        <w:pict>
          <v:shape id="Text Box 40" o:spid="_x0000_s1035" type="#_x0000_t202" style="position:absolute;margin-left:10.3pt;margin-top:37.7pt;width:98.3pt;height:64pt;z-index:251670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4B5327" w:rsidRDefault="004B5327">
      <w:pPr>
        <w:rPr>
          <w:sz w:val="52"/>
        </w:rPr>
      </w:pPr>
    </w:p>
    <w:p w:rsidR="004B5327" w:rsidRDefault="004B5327">
      <w:pPr>
        <w:rPr>
          <w:sz w:val="52"/>
        </w:rPr>
      </w:pPr>
      <w:r>
        <w:rPr>
          <w:sz w:val="52"/>
        </w:rPr>
        <w:br w:type="page"/>
      </w:r>
    </w:p>
    <w:p w:rsidR="007B4FA4" w:rsidRDefault="005E6E57">
      <w:pPr>
        <w:rPr>
          <w:sz w:val="52"/>
        </w:rPr>
      </w:pPr>
      <w:r>
        <w:rPr>
          <w:noProof/>
          <w:sz w:val="52"/>
        </w:rPr>
        <w:lastRenderedPageBreak/>
        <w:pict>
          <v:shape id="_x0000_s1037" type="#_x0000_t202" style="position:absolute;margin-left:27.9pt;margin-top:8.45pt;width:438.75pt;height:695.25pt;z-index:251671040" stroked="f">
            <v:textbox>
              <w:txbxContent>
                <w:p w:rsidR="004B5327" w:rsidRPr="00903A59" w:rsidRDefault="004B5327" w:rsidP="004B5327">
                  <w:pPr>
                    <w:rPr>
                      <w:rFonts w:asciiTheme="minorHAnsi" w:hAnsiTheme="minorHAnsi" w:cs="Arial"/>
                      <w:sz w:val="22"/>
                      <w:szCs w:val="22"/>
                    </w:rPr>
                  </w:pPr>
                  <w:r w:rsidRPr="00903A59">
                    <w:rPr>
                      <w:rFonts w:asciiTheme="minorHAnsi" w:hAnsiTheme="minorHAnsi" w:cs="Arial"/>
                      <w:sz w:val="22"/>
                      <w:szCs w:val="22"/>
                    </w:rPr>
                    <w:t>Break times and lunchtimes will also be staggered. Children will have to</w:t>
                  </w:r>
                  <w:r w:rsidRPr="00903A59">
                    <w:rPr>
                      <w:rFonts w:asciiTheme="minorHAnsi" w:hAnsiTheme="minorHAnsi" w:cs="Arial"/>
                      <w:b/>
                      <w:sz w:val="22"/>
                      <w:szCs w:val="22"/>
                    </w:rPr>
                    <w:t xml:space="preserve"> remain in school for their lunch</w:t>
                  </w:r>
                  <w:r w:rsidRPr="00903A59">
                    <w:rPr>
                      <w:rFonts w:asciiTheme="minorHAnsi" w:hAnsiTheme="minorHAnsi" w:cs="Arial"/>
                      <w:sz w:val="22"/>
                      <w:szCs w:val="22"/>
                    </w:rPr>
                    <w:t>, except on Fridays, when we will close at lunchtime</w:t>
                  </w:r>
                  <w:r w:rsidR="007E6AFA">
                    <w:rPr>
                      <w:rFonts w:asciiTheme="minorHAnsi" w:hAnsiTheme="minorHAnsi" w:cs="Arial"/>
                      <w:sz w:val="22"/>
                      <w:szCs w:val="22"/>
                    </w:rPr>
                    <w:t>.</w:t>
                  </w:r>
                  <w:r w:rsidRPr="00903A59">
                    <w:rPr>
                      <w:rFonts w:asciiTheme="minorHAnsi" w:hAnsiTheme="minorHAnsi" w:cs="Arial"/>
                      <w:sz w:val="22"/>
                      <w:szCs w:val="22"/>
                    </w:rPr>
                    <w:t xml:space="preserve"> Children will have a packed lunch in the classroom. </w:t>
                  </w:r>
                  <w:r w:rsidR="009230C7">
                    <w:rPr>
                      <w:rFonts w:asciiTheme="minorHAnsi" w:hAnsiTheme="minorHAnsi" w:cs="Arial"/>
                      <w:sz w:val="22"/>
                      <w:szCs w:val="22"/>
                    </w:rPr>
                    <w:t xml:space="preserve">The timetable above </w:t>
                  </w:r>
                  <w:r w:rsidRPr="00903A59">
                    <w:rPr>
                      <w:rFonts w:asciiTheme="minorHAnsi" w:hAnsiTheme="minorHAnsi" w:cs="Arial"/>
                      <w:sz w:val="22"/>
                      <w:szCs w:val="22"/>
                    </w:rPr>
                    <w:t>show</w:t>
                  </w:r>
                  <w:r w:rsidR="007E6AFA">
                    <w:rPr>
                      <w:rFonts w:asciiTheme="minorHAnsi" w:hAnsiTheme="minorHAnsi" w:cs="Arial"/>
                      <w:sz w:val="22"/>
                      <w:szCs w:val="22"/>
                    </w:rPr>
                    <w:t>s</w:t>
                  </w:r>
                  <w:r w:rsidRPr="00903A59">
                    <w:rPr>
                      <w:rFonts w:asciiTheme="minorHAnsi" w:hAnsiTheme="minorHAnsi" w:cs="Arial"/>
                      <w:sz w:val="22"/>
                      <w:szCs w:val="22"/>
                    </w:rPr>
                    <w:t xml:space="preserve"> what t</w:t>
                  </w:r>
                  <w:r w:rsidR="009230C7">
                    <w:rPr>
                      <w:rFonts w:asciiTheme="minorHAnsi" w:hAnsiTheme="minorHAnsi" w:cs="Arial"/>
                      <w:sz w:val="22"/>
                      <w:szCs w:val="22"/>
                    </w:rPr>
                    <w:t xml:space="preserve">he </w:t>
                  </w:r>
                  <w:r w:rsidR="009230C7">
                    <w:rPr>
                      <w:rFonts w:asciiTheme="minorHAnsi" w:hAnsiTheme="minorHAnsi" w:cs="Arial"/>
                      <w:sz w:val="22"/>
                      <w:szCs w:val="22"/>
                    </w:rPr>
                    <w:t>week</w:t>
                  </w:r>
                  <w:r w:rsidRPr="00903A59">
                    <w:rPr>
                      <w:rFonts w:asciiTheme="minorHAnsi" w:hAnsiTheme="minorHAnsi" w:cs="Arial"/>
                      <w:sz w:val="22"/>
                      <w:szCs w:val="22"/>
                    </w:rPr>
                    <w:t xml:space="preserve"> will look like.</w:t>
                  </w:r>
                </w:p>
                <w:p w:rsidR="007E6AFA" w:rsidRDefault="007E6AFA" w:rsidP="004B5327">
                  <w:pPr>
                    <w:rPr>
                      <w:rFonts w:asciiTheme="minorHAnsi" w:hAnsiTheme="minorHAnsi" w:cs="Arial"/>
                      <w:b/>
                      <w:sz w:val="22"/>
                      <w:szCs w:val="22"/>
                    </w:rPr>
                  </w:pPr>
                </w:p>
                <w:p w:rsidR="004B5327" w:rsidRPr="00903A59" w:rsidRDefault="004B5327" w:rsidP="004B5327">
                  <w:pPr>
                    <w:rPr>
                      <w:rFonts w:asciiTheme="minorHAnsi" w:hAnsiTheme="minorHAnsi" w:cs="Arial"/>
                      <w:b/>
                      <w:sz w:val="22"/>
                      <w:szCs w:val="22"/>
                    </w:rPr>
                  </w:pPr>
                  <w:r w:rsidRPr="00903A59">
                    <w:rPr>
                      <w:rFonts w:asciiTheme="minorHAnsi" w:hAnsiTheme="minorHAnsi" w:cs="Arial"/>
                      <w:b/>
                      <w:sz w:val="22"/>
                      <w:szCs w:val="22"/>
                    </w:rPr>
                    <w:t>School Uniform</w:t>
                  </w:r>
                </w:p>
                <w:p w:rsidR="004B5327" w:rsidRDefault="004B5327" w:rsidP="004B5327">
                  <w:pPr>
                    <w:rPr>
                      <w:rFonts w:asciiTheme="minorHAnsi" w:hAnsiTheme="minorHAnsi" w:cs="Arial"/>
                      <w:sz w:val="22"/>
                      <w:szCs w:val="22"/>
                    </w:rPr>
                  </w:pPr>
                  <w:r w:rsidRPr="00903A59">
                    <w:rPr>
                      <w:rFonts w:asciiTheme="minorHAnsi" w:hAnsiTheme="minorHAnsi" w:cs="Arial"/>
                      <w:sz w:val="22"/>
                      <w:szCs w:val="22"/>
                    </w:rPr>
                    <w:t>Children will be expected to return to school in normal school uniform. Government guidance clearly states that uniforms do not need to be washed more often than normal.</w:t>
                  </w:r>
                </w:p>
                <w:p w:rsidR="004B5327" w:rsidRPr="00903A59" w:rsidRDefault="004B5327" w:rsidP="004B5327">
                  <w:pPr>
                    <w:rPr>
                      <w:rFonts w:asciiTheme="minorHAnsi" w:hAnsiTheme="minorHAnsi" w:cs="Arial"/>
                      <w:sz w:val="22"/>
                      <w:szCs w:val="22"/>
                    </w:rPr>
                  </w:pPr>
                  <w:r w:rsidRPr="00903A59">
                    <w:rPr>
                      <w:rFonts w:asciiTheme="minorHAnsi" w:hAnsiTheme="minorHAnsi" w:cs="Arial"/>
                      <w:sz w:val="22"/>
                      <w:szCs w:val="22"/>
                    </w:rPr>
                    <w:t xml:space="preserve"> </w:t>
                  </w:r>
                </w:p>
                <w:p w:rsidR="004B5327" w:rsidRPr="00903A59" w:rsidRDefault="004B5327" w:rsidP="004B5327">
                  <w:pPr>
                    <w:rPr>
                      <w:rFonts w:asciiTheme="minorHAnsi" w:hAnsiTheme="minorHAnsi" w:cs="Arial"/>
                      <w:b/>
                      <w:sz w:val="22"/>
                      <w:szCs w:val="22"/>
                    </w:rPr>
                  </w:pPr>
                  <w:r w:rsidRPr="00903A59">
                    <w:rPr>
                      <w:rFonts w:asciiTheme="minorHAnsi" w:hAnsiTheme="minorHAnsi" w:cs="Arial"/>
                      <w:b/>
                      <w:sz w:val="22"/>
                      <w:szCs w:val="22"/>
                    </w:rPr>
                    <w:t>Physical education</w:t>
                  </w:r>
                </w:p>
                <w:p w:rsidR="004B5327" w:rsidRDefault="004B5327" w:rsidP="004B5327">
                  <w:pPr>
                    <w:rPr>
                      <w:rFonts w:asciiTheme="minorHAnsi" w:hAnsiTheme="minorHAnsi" w:cs="Arial"/>
                      <w:sz w:val="22"/>
                      <w:szCs w:val="22"/>
                    </w:rPr>
                  </w:pPr>
                  <w:r w:rsidRPr="00903A59">
                    <w:rPr>
                      <w:rFonts w:asciiTheme="minorHAnsi" w:hAnsiTheme="minorHAnsi" w:cs="Arial"/>
                      <w:sz w:val="22"/>
                      <w:szCs w:val="22"/>
                    </w:rPr>
                    <w:t>P.E</w:t>
                  </w:r>
                  <w:r w:rsidR="007E6AFA">
                    <w:rPr>
                      <w:rFonts w:asciiTheme="minorHAnsi" w:hAnsiTheme="minorHAnsi" w:cs="Arial"/>
                      <w:sz w:val="22"/>
                      <w:szCs w:val="22"/>
                    </w:rPr>
                    <w:t>.</w:t>
                  </w:r>
                  <w:r w:rsidRPr="00903A59">
                    <w:rPr>
                      <w:rFonts w:asciiTheme="minorHAnsi" w:hAnsiTheme="minorHAnsi" w:cs="Arial"/>
                      <w:sz w:val="22"/>
                      <w:szCs w:val="22"/>
                    </w:rPr>
                    <w:t xml:space="preserve"> will happen as normal. However, children will do this in class groups. We aim to do this outside as much as possible. Children will be allowed to come in P.E. clothes/tracksuit on P.E day. This is to avoid changing and facilitate the washing of clothes. We will follow local authority guidance for those children who attend swimming.</w:t>
                  </w:r>
                </w:p>
                <w:p w:rsidR="004B5327" w:rsidRPr="00903A59" w:rsidRDefault="004B5327" w:rsidP="004B5327">
                  <w:pPr>
                    <w:rPr>
                      <w:rFonts w:asciiTheme="minorHAnsi" w:hAnsiTheme="minorHAnsi" w:cs="Arial"/>
                      <w:sz w:val="22"/>
                      <w:szCs w:val="22"/>
                    </w:rPr>
                  </w:pPr>
                </w:p>
                <w:p w:rsidR="004B5327" w:rsidRPr="00903A59" w:rsidRDefault="004B5327" w:rsidP="004B5327">
                  <w:pPr>
                    <w:rPr>
                      <w:rFonts w:asciiTheme="minorHAnsi" w:hAnsiTheme="minorHAnsi" w:cs="Arial"/>
                      <w:b/>
                      <w:sz w:val="22"/>
                      <w:szCs w:val="22"/>
                    </w:rPr>
                  </w:pPr>
                  <w:r w:rsidRPr="00903A59">
                    <w:rPr>
                      <w:rFonts w:asciiTheme="minorHAnsi" w:hAnsiTheme="minorHAnsi" w:cs="Arial"/>
                      <w:b/>
                      <w:sz w:val="22"/>
                      <w:szCs w:val="22"/>
                    </w:rPr>
                    <w:t>Clubs and extra-curricular activities</w:t>
                  </w:r>
                </w:p>
                <w:p w:rsidR="004B5327" w:rsidRDefault="004B5327" w:rsidP="004B5327">
                  <w:pPr>
                    <w:rPr>
                      <w:rFonts w:asciiTheme="minorHAnsi" w:hAnsiTheme="minorHAnsi" w:cs="Arial"/>
                      <w:sz w:val="22"/>
                      <w:szCs w:val="22"/>
                    </w:rPr>
                  </w:pPr>
                  <w:r w:rsidRPr="00903A59">
                    <w:rPr>
                      <w:rFonts w:asciiTheme="minorHAnsi" w:hAnsiTheme="minorHAnsi" w:cs="Arial"/>
                      <w:sz w:val="22"/>
                      <w:szCs w:val="22"/>
                    </w:rPr>
                    <w:t>For the start of term these will not run. Once children are back and we are sure our systems work, we will start to look at how we can start these again, beginning with our breakfast clubs.</w:t>
                  </w:r>
                </w:p>
                <w:p w:rsidR="004B5327" w:rsidRPr="00903A59" w:rsidRDefault="004B5327" w:rsidP="004B5327">
                  <w:pPr>
                    <w:rPr>
                      <w:rFonts w:asciiTheme="minorHAnsi" w:hAnsiTheme="minorHAnsi" w:cs="Arial"/>
                      <w:sz w:val="22"/>
                      <w:szCs w:val="22"/>
                    </w:rPr>
                  </w:pPr>
                </w:p>
                <w:p w:rsidR="004B5327" w:rsidRPr="00903A59" w:rsidRDefault="004B5327" w:rsidP="004B5327">
                  <w:pPr>
                    <w:rPr>
                      <w:rFonts w:asciiTheme="minorHAnsi" w:hAnsiTheme="minorHAnsi" w:cs="Arial"/>
                      <w:b/>
                      <w:sz w:val="22"/>
                      <w:szCs w:val="22"/>
                    </w:rPr>
                  </w:pPr>
                  <w:r w:rsidRPr="00903A59">
                    <w:rPr>
                      <w:rFonts w:asciiTheme="minorHAnsi" w:hAnsiTheme="minorHAnsi" w:cs="Arial"/>
                      <w:b/>
                      <w:sz w:val="22"/>
                      <w:szCs w:val="22"/>
                    </w:rPr>
                    <w:t>Attendance</w:t>
                  </w:r>
                </w:p>
                <w:p w:rsidR="004B5327" w:rsidRDefault="004B5327" w:rsidP="004B5327">
                  <w:pPr>
                    <w:rPr>
                      <w:rFonts w:asciiTheme="minorHAnsi" w:hAnsiTheme="minorHAnsi" w:cs="Arial"/>
                      <w:sz w:val="22"/>
                      <w:szCs w:val="22"/>
                    </w:rPr>
                  </w:pPr>
                  <w:r w:rsidRPr="00903A59">
                    <w:rPr>
                      <w:rFonts w:asciiTheme="minorHAnsi" w:hAnsiTheme="minorHAnsi" w:cs="Arial"/>
                      <w:sz w:val="22"/>
                      <w:szCs w:val="22"/>
                    </w:rPr>
                    <w:t>From September, attendance will be compulsory. We know that many of our families will have concerns about their children returning to school. We will work with our families through our families’ team and community to promote good attendance. We must remind parents though, that there is an expectation that their child returns to full time education, and that fines could be issued for children with unauthorised absences.</w:t>
                  </w:r>
                </w:p>
                <w:p w:rsidR="004B5327" w:rsidRDefault="004B5327" w:rsidP="004B5327">
                  <w:pPr>
                    <w:rPr>
                      <w:rFonts w:asciiTheme="minorHAnsi" w:hAnsiTheme="minorHAnsi" w:cs="Arial"/>
                      <w:sz w:val="22"/>
                      <w:szCs w:val="22"/>
                    </w:rPr>
                  </w:pPr>
                </w:p>
                <w:p w:rsidR="004B5327" w:rsidRDefault="004B5327" w:rsidP="004B5327">
                  <w:pPr>
                    <w:rPr>
                      <w:rFonts w:asciiTheme="minorHAnsi" w:hAnsiTheme="minorHAnsi"/>
                      <w:sz w:val="22"/>
                      <w:szCs w:val="22"/>
                    </w:rPr>
                  </w:pPr>
                  <w:r w:rsidRPr="00903A59">
                    <w:rPr>
                      <w:rFonts w:asciiTheme="minorHAnsi" w:hAnsiTheme="minorHAnsi"/>
                      <w:sz w:val="22"/>
                      <w:szCs w:val="22"/>
                    </w:rPr>
                    <w:t>I will also soon be sending out further information regarding the procedures we have put in place to keep children safe that will hopefully help address many of the questions you will have.</w:t>
                  </w:r>
                </w:p>
                <w:p w:rsidR="004B5327" w:rsidRPr="00903A59" w:rsidRDefault="004B5327" w:rsidP="004B5327">
                  <w:pPr>
                    <w:rPr>
                      <w:rFonts w:asciiTheme="minorHAnsi" w:hAnsiTheme="minorHAnsi"/>
                      <w:sz w:val="22"/>
                      <w:szCs w:val="22"/>
                    </w:rPr>
                  </w:pPr>
                </w:p>
                <w:p w:rsidR="004B5327" w:rsidRDefault="004B5327" w:rsidP="004B5327">
                  <w:pPr>
                    <w:rPr>
                      <w:rFonts w:asciiTheme="minorHAnsi" w:hAnsiTheme="minorHAnsi"/>
                      <w:sz w:val="22"/>
                      <w:szCs w:val="22"/>
                    </w:rPr>
                  </w:pPr>
                  <w:r>
                    <w:rPr>
                      <w:rFonts w:asciiTheme="minorHAnsi" w:hAnsiTheme="minorHAnsi"/>
                      <w:sz w:val="22"/>
                      <w:szCs w:val="22"/>
                    </w:rPr>
                    <w:t>Yours Sincerely</w:t>
                  </w:r>
                  <w:r w:rsidRPr="00903A59">
                    <w:rPr>
                      <w:rFonts w:asciiTheme="minorHAnsi" w:hAnsiTheme="minorHAnsi"/>
                      <w:sz w:val="22"/>
                      <w:szCs w:val="22"/>
                    </w:rPr>
                    <w:t>,</w:t>
                  </w:r>
                </w:p>
                <w:p w:rsidR="004B5327" w:rsidRDefault="004B5327" w:rsidP="004B5327">
                  <w:pPr>
                    <w:rPr>
                      <w:rFonts w:asciiTheme="minorHAnsi" w:hAnsiTheme="minorHAnsi"/>
                      <w:sz w:val="22"/>
                      <w:szCs w:val="22"/>
                    </w:rPr>
                  </w:pPr>
                </w:p>
                <w:p w:rsidR="007E6AFA" w:rsidRDefault="007E6AFA" w:rsidP="004B5327">
                  <w:pPr>
                    <w:rPr>
                      <w:rFonts w:asciiTheme="minorHAnsi" w:hAnsiTheme="minorHAnsi"/>
                      <w:sz w:val="22"/>
                      <w:szCs w:val="22"/>
                    </w:rPr>
                  </w:pPr>
                </w:p>
                <w:p w:rsidR="004B5327" w:rsidRDefault="004B5327" w:rsidP="004B5327">
                  <w:pPr>
                    <w:rPr>
                      <w:rFonts w:asciiTheme="minorHAnsi" w:hAnsiTheme="minorHAnsi"/>
                      <w:sz w:val="22"/>
                      <w:szCs w:val="22"/>
                    </w:rPr>
                  </w:pPr>
                  <w:r w:rsidRPr="00903A59">
                    <w:rPr>
                      <w:rFonts w:asciiTheme="minorHAnsi" w:hAnsiTheme="minorHAnsi"/>
                      <w:sz w:val="22"/>
                      <w:szCs w:val="22"/>
                    </w:rPr>
                    <w:t>Mr Morrison</w:t>
                  </w:r>
                </w:p>
                <w:p w:rsidR="004B5327" w:rsidRPr="004B5327" w:rsidRDefault="004B5327" w:rsidP="004B5327">
                  <w:pPr>
                    <w:rPr>
                      <w:rFonts w:asciiTheme="minorHAnsi" w:hAnsiTheme="minorHAnsi"/>
                      <w:sz w:val="22"/>
                      <w:szCs w:val="22"/>
                    </w:rPr>
                  </w:pPr>
                  <w:proofErr w:type="spellStart"/>
                  <w:r>
                    <w:rPr>
                      <w:rFonts w:asciiTheme="minorHAnsi" w:hAnsiTheme="minorHAnsi"/>
                      <w:sz w:val="22"/>
                      <w:szCs w:val="22"/>
                    </w:rPr>
                    <w:t>Headteacher</w:t>
                  </w:r>
                  <w:proofErr w:type="spellEnd"/>
                </w:p>
                <w:p w:rsidR="004B5327" w:rsidRDefault="004B5327"/>
              </w:txbxContent>
            </v:textbox>
          </v:shape>
        </w:pict>
      </w:r>
    </w:p>
    <w:sectPr w:rsidR="007B4FA4" w:rsidSect="00C163D8">
      <w:pgSz w:w="11906" w:h="16838"/>
      <w:pgMar w:top="851"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DD" w:rsidRDefault="007D79DD">
      <w:r>
        <w:separator/>
      </w:r>
    </w:p>
  </w:endnote>
  <w:endnote w:type="continuationSeparator" w:id="0">
    <w:p w:rsidR="007D79DD" w:rsidRDefault="007D7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DD" w:rsidRDefault="007D79DD">
      <w:r>
        <w:separator/>
      </w:r>
    </w:p>
  </w:footnote>
  <w:footnote w:type="continuationSeparator" w:id="0">
    <w:p w:rsidR="007D79DD" w:rsidRDefault="007D7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6">
      <o:colormenu v:ext="edit" strokecolor="none"/>
    </o:shapedefaults>
  </w:hdrShapeDefaults>
  <w:footnotePr>
    <w:footnote w:id="-1"/>
    <w:footnote w:id="0"/>
  </w:footnotePr>
  <w:endnotePr>
    <w:endnote w:id="-1"/>
    <w:endnote w:id="0"/>
  </w:endnotePr>
  <w:compat/>
  <w:rsids>
    <w:rsidRoot w:val="00145592"/>
    <w:rsid w:val="00010387"/>
    <w:rsid w:val="00095377"/>
    <w:rsid w:val="000A5E8C"/>
    <w:rsid w:val="000D53CB"/>
    <w:rsid w:val="00131570"/>
    <w:rsid w:val="00145592"/>
    <w:rsid w:val="00151A29"/>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91ED5"/>
    <w:rsid w:val="002B10A6"/>
    <w:rsid w:val="002C2DBF"/>
    <w:rsid w:val="002C3DC1"/>
    <w:rsid w:val="002C5BBB"/>
    <w:rsid w:val="002D36D7"/>
    <w:rsid w:val="0030707A"/>
    <w:rsid w:val="0034233F"/>
    <w:rsid w:val="003511B3"/>
    <w:rsid w:val="00351D6F"/>
    <w:rsid w:val="0038083F"/>
    <w:rsid w:val="003E4CBF"/>
    <w:rsid w:val="004131AE"/>
    <w:rsid w:val="0044638D"/>
    <w:rsid w:val="004704BF"/>
    <w:rsid w:val="00482304"/>
    <w:rsid w:val="00486473"/>
    <w:rsid w:val="004B1F68"/>
    <w:rsid w:val="004B5327"/>
    <w:rsid w:val="004D62C3"/>
    <w:rsid w:val="005150FB"/>
    <w:rsid w:val="00517AF2"/>
    <w:rsid w:val="00525F77"/>
    <w:rsid w:val="0055019F"/>
    <w:rsid w:val="0055171C"/>
    <w:rsid w:val="005642FB"/>
    <w:rsid w:val="00573F63"/>
    <w:rsid w:val="00590FC9"/>
    <w:rsid w:val="005E078B"/>
    <w:rsid w:val="005E2741"/>
    <w:rsid w:val="005E6E57"/>
    <w:rsid w:val="005F0A9D"/>
    <w:rsid w:val="0065712A"/>
    <w:rsid w:val="0067245B"/>
    <w:rsid w:val="006A2A07"/>
    <w:rsid w:val="006C0818"/>
    <w:rsid w:val="006D6449"/>
    <w:rsid w:val="006E7B1C"/>
    <w:rsid w:val="00743024"/>
    <w:rsid w:val="0076157F"/>
    <w:rsid w:val="007849DC"/>
    <w:rsid w:val="007B4FA4"/>
    <w:rsid w:val="007D79DD"/>
    <w:rsid w:val="007E6AFA"/>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230C7"/>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4375"/>
    <w:rsid w:val="00CB61B1"/>
    <w:rsid w:val="00CC5FBF"/>
    <w:rsid w:val="00CE3901"/>
    <w:rsid w:val="00CE52E4"/>
    <w:rsid w:val="00D12127"/>
    <w:rsid w:val="00D12DD1"/>
    <w:rsid w:val="00D202B6"/>
    <w:rsid w:val="00D24E43"/>
    <w:rsid w:val="00D340A5"/>
    <w:rsid w:val="00D36B5D"/>
    <w:rsid w:val="00D40B2D"/>
    <w:rsid w:val="00D45026"/>
    <w:rsid w:val="00D5121D"/>
    <w:rsid w:val="00D54FBC"/>
    <w:rsid w:val="00D703D6"/>
    <w:rsid w:val="00D7045C"/>
    <w:rsid w:val="00D77608"/>
    <w:rsid w:val="00DD04C8"/>
    <w:rsid w:val="00DD204C"/>
    <w:rsid w:val="00DF7E28"/>
    <w:rsid w:val="00E00DE2"/>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B53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14</TotalTime>
  <Pages>2</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440</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6</cp:revision>
  <cp:lastPrinted>2020-01-15T10:17:00Z</cp:lastPrinted>
  <dcterms:created xsi:type="dcterms:W3CDTF">2020-09-01T12:21:00Z</dcterms:created>
  <dcterms:modified xsi:type="dcterms:W3CDTF">2020-09-02T12:36:00Z</dcterms:modified>
</cp:coreProperties>
</file>