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84" w:rsidRPr="00043F46" w:rsidRDefault="001E6742" w:rsidP="002A42FA">
      <w:pPr>
        <w:jc w:val="center"/>
        <w:rPr>
          <w:rFonts w:ascii="Arial" w:hAnsi="Arial" w:cs="Arial"/>
          <w:b/>
          <w:sz w:val="24"/>
          <w:szCs w:val="24"/>
        </w:rPr>
      </w:pPr>
      <w:r>
        <w:rPr>
          <w:rFonts w:ascii="Arial" w:hAnsi="Arial" w:cs="Arial"/>
          <w:b/>
          <w:sz w:val="24"/>
          <w:szCs w:val="24"/>
        </w:rPr>
        <w:t>Holycroft</w:t>
      </w:r>
      <w:r w:rsidR="00AA271A" w:rsidRPr="00043F46">
        <w:rPr>
          <w:rFonts w:ascii="Arial" w:hAnsi="Arial" w:cs="Arial"/>
          <w:b/>
          <w:sz w:val="24"/>
          <w:szCs w:val="24"/>
        </w:rPr>
        <w:t xml:space="preserve"> Primary School</w:t>
      </w:r>
      <w:r w:rsidR="003B312F">
        <w:rPr>
          <w:rFonts w:ascii="Arial" w:hAnsi="Arial" w:cs="Arial"/>
          <w:b/>
          <w:sz w:val="24"/>
          <w:szCs w:val="24"/>
        </w:rPr>
        <w:t xml:space="preserve"> </w:t>
      </w:r>
      <w:r w:rsidR="00C82484" w:rsidRPr="00043F46">
        <w:rPr>
          <w:rFonts w:ascii="Arial" w:hAnsi="Arial" w:cs="Arial"/>
          <w:b/>
          <w:sz w:val="24"/>
          <w:szCs w:val="24"/>
        </w:rPr>
        <w:t>SEN</w:t>
      </w:r>
      <w:r w:rsidR="001A37E7" w:rsidRPr="00043F46">
        <w:rPr>
          <w:rFonts w:ascii="Arial" w:hAnsi="Arial" w:cs="Arial"/>
          <w:b/>
          <w:sz w:val="24"/>
          <w:szCs w:val="24"/>
        </w:rPr>
        <w:t>D</w:t>
      </w:r>
      <w:r w:rsidR="00C82484" w:rsidRPr="00043F46">
        <w:rPr>
          <w:rFonts w:ascii="Arial" w:hAnsi="Arial" w:cs="Arial"/>
          <w:b/>
          <w:sz w:val="24"/>
          <w:szCs w:val="24"/>
        </w:rPr>
        <w:t xml:space="preserve"> Local Offer</w:t>
      </w:r>
      <w:r w:rsidR="002A42FA">
        <w:rPr>
          <w:rFonts w:ascii="Arial" w:hAnsi="Arial" w:cs="Arial"/>
          <w:b/>
          <w:sz w:val="24"/>
          <w:szCs w:val="24"/>
        </w:rPr>
        <w:t xml:space="preserve">, </w:t>
      </w:r>
      <w:r w:rsidR="001A37E7" w:rsidRPr="00043F46">
        <w:rPr>
          <w:rFonts w:ascii="Arial" w:hAnsi="Arial" w:cs="Arial"/>
          <w:b/>
          <w:sz w:val="24"/>
          <w:szCs w:val="24"/>
        </w:rPr>
        <w:t>Information</w:t>
      </w:r>
      <w:r w:rsidR="002A42FA">
        <w:rPr>
          <w:rFonts w:ascii="Arial" w:hAnsi="Arial" w:cs="Arial"/>
          <w:b/>
          <w:sz w:val="24"/>
          <w:szCs w:val="24"/>
        </w:rPr>
        <w:t xml:space="preserve"> Report and </w:t>
      </w:r>
      <w:r w:rsidR="001A37E7" w:rsidRPr="00043F46">
        <w:rPr>
          <w:rFonts w:ascii="Arial" w:hAnsi="Arial" w:cs="Arial"/>
          <w:b/>
          <w:sz w:val="24"/>
          <w:szCs w:val="24"/>
        </w:rPr>
        <w:t>Policy</w:t>
      </w:r>
      <w:r w:rsidR="00911B28">
        <w:rPr>
          <w:rFonts w:ascii="Arial" w:hAnsi="Arial" w:cs="Arial"/>
          <w:b/>
          <w:sz w:val="24"/>
          <w:szCs w:val="24"/>
        </w:rPr>
        <w:t xml:space="preserve"> (2018 – 2019</w:t>
      </w:r>
      <w:r w:rsidR="00451A14">
        <w:rPr>
          <w:rFonts w:ascii="Arial" w:hAnsi="Arial" w:cs="Arial"/>
          <w:b/>
          <w:sz w:val="24"/>
          <w:szCs w:val="24"/>
        </w:rPr>
        <w:t>)</w:t>
      </w:r>
    </w:p>
    <w:p w:rsidR="00043F46" w:rsidRPr="00043F46" w:rsidRDefault="00043F46" w:rsidP="00C82484">
      <w:pPr>
        <w:jc w:val="center"/>
        <w:rPr>
          <w:rFonts w:ascii="Arial" w:hAnsi="Arial" w:cs="Arial"/>
          <w:b/>
          <w:sz w:val="24"/>
          <w:szCs w:val="24"/>
        </w:rPr>
      </w:pPr>
      <w:r w:rsidRPr="00043F46">
        <w:rPr>
          <w:rFonts w:ascii="Arial" w:hAnsi="Arial" w:cs="Arial"/>
          <w:b/>
          <w:sz w:val="24"/>
          <w:szCs w:val="24"/>
        </w:rPr>
        <w:t>Information for Families</w:t>
      </w:r>
    </w:p>
    <w:p w:rsidR="00C82484" w:rsidRPr="00A47D6D" w:rsidRDefault="00C82484" w:rsidP="00C82484">
      <w:pPr>
        <w:jc w:val="center"/>
        <w:rPr>
          <w:rFonts w:ascii="Arial" w:hAnsi="Arial" w:cs="Arial"/>
          <w:b/>
        </w:rPr>
      </w:pPr>
    </w:p>
    <w:p w:rsidR="00C82484" w:rsidRPr="00A47D6D" w:rsidRDefault="00C82484">
      <w:pPr>
        <w:rPr>
          <w:rFonts w:ascii="Arial" w:hAnsi="Arial" w:cs="Arial"/>
          <w:b/>
        </w:rPr>
      </w:pPr>
      <w:r w:rsidRPr="00A47D6D">
        <w:rPr>
          <w:rFonts w:ascii="Arial" w:hAnsi="Arial" w:cs="Arial"/>
          <w:b/>
        </w:rPr>
        <w:t>Introduction</w:t>
      </w:r>
    </w:p>
    <w:p w:rsidR="00755928" w:rsidRPr="00A47D6D" w:rsidRDefault="00755928">
      <w:pPr>
        <w:rPr>
          <w:rFonts w:ascii="Arial" w:hAnsi="Arial" w:cs="Arial"/>
        </w:rPr>
      </w:pPr>
      <w:r w:rsidRPr="00A47D6D">
        <w:rPr>
          <w:rFonts w:ascii="Arial" w:hAnsi="Arial" w:cs="Arial"/>
        </w:rPr>
        <w:t>This document is intended to give you information regarding the ways in which we ensure that we support all of our pupils, including those with Special Educational Needs</w:t>
      </w:r>
      <w:r w:rsidR="00780707">
        <w:rPr>
          <w:rFonts w:ascii="Arial" w:hAnsi="Arial" w:cs="Arial"/>
        </w:rPr>
        <w:t xml:space="preserve"> and Disabilities</w:t>
      </w:r>
      <w:r w:rsidRPr="00A47D6D">
        <w:rPr>
          <w:rFonts w:ascii="Arial" w:hAnsi="Arial" w:cs="Arial"/>
        </w:rPr>
        <w:t>, in order that they can reach their full potential. It may not list every skill, resource and technique we employ in order to achieve this, as these are continually developed and used to modify our provision to meet the changing requirements for individual pupils.</w:t>
      </w:r>
    </w:p>
    <w:p w:rsidR="002E53FB" w:rsidRPr="00A47D6D" w:rsidRDefault="002E53FB">
      <w:pPr>
        <w:rPr>
          <w:rFonts w:ascii="Arial" w:hAnsi="Arial" w:cs="Arial"/>
        </w:rPr>
      </w:pPr>
    </w:p>
    <w:p w:rsidR="00755928" w:rsidRPr="00A47D6D" w:rsidRDefault="00755928">
      <w:pPr>
        <w:rPr>
          <w:rFonts w:ascii="Arial" w:hAnsi="Arial" w:cs="Arial"/>
          <w:b/>
        </w:rPr>
      </w:pPr>
      <w:r w:rsidRPr="00A47D6D">
        <w:rPr>
          <w:rFonts w:ascii="Arial" w:hAnsi="Arial" w:cs="Arial"/>
          <w:b/>
        </w:rPr>
        <w:t>Local Approach</w:t>
      </w:r>
    </w:p>
    <w:p w:rsidR="00AA1411" w:rsidRPr="00A47D6D" w:rsidRDefault="00755928">
      <w:pPr>
        <w:rPr>
          <w:rFonts w:ascii="Arial" w:hAnsi="Arial" w:cs="Arial"/>
        </w:rPr>
      </w:pPr>
      <w:r w:rsidRPr="00A47D6D">
        <w:rPr>
          <w:rFonts w:ascii="Arial" w:hAnsi="Arial" w:cs="Arial"/>
        </w:rPr>
        <w:t xml:space="preserve">In Bradford all schools have a similar </w:t>
      </w:r>
      <w:r w:rsidR="004E62FA">
        <w:rPr>
          <w:rFonts w:ascii="Arial" w:hAnsi="Arial" w:cs="Arial"/>
        </w:rPr>
        <w:t xml:space="preserve">graduated </w:t>
      </w:r>
      <w:r w:rsidRPr="00A47D6D">
        <w:rPr>
          <w:rFonts w:ascii="Arial" w:hAnsi="Arial" w:cs="Arial"/>
        </w:rPr>
        <w:t xml:space="preserve">approach to meeting the needs of pupils with Special Educational Needs </w:t>
      </w:r>
      <w:r w:rsidR="00780707">
        <w:rPr>
          <w:rFonts w:ascii="Arial" w:hAnsi="Arial" w:cs="Arial"/>
        </w:rPr>
        <w:t xml:space="preserve">and Disabilities </w:t>
      </w:r>
      <w:r w:rsidRPr="00A47D6D">
        <w:rPr>
          <w:rFonts w:ascii="Arial" w:hAnsi="Arial" w:cs="Arial"/>
        </w:rPr>
        <w:t xml:space="preserve">and are supported by the Local Authority to ensure that all pupils regardless of their specific needs make the best possible progress in school. All schools are supported to be as inclusive as possible with the needs of pupils with Special Educational Needs </w:t>
      </w:r>
      <w:r w:rsidR="001A37E7">
        <w:rPr>
          <w:rFonts w:ascii="Arial" w:hAnsi="Arial" w:cs="Arial"/>
        </w:rPr>
        <w:t xml:space="preserve">and disabilities </w:t>
      </w:r>
      <w:r w:rsidRPr="00A47D6D">
        <w:rPr>
          <w:rFonts w:ascii="Arial" w:hAnsi="Arial" w:cs="Arial"/>
        </w:rPr>
        <w:t xml:space="preserve">being met in a mainstream setting wherever possible where families want this to happen. </w:t>
      </w:r>
      <w:r w:rsidR="001A37E7">
        <w:rPr>
          <w:rFonts w:ascii="Arial" w:hAnsi="Arial" w:cs="Arial"/>
        </w:rPr>
        <w:t>This document has been developed in collaboration with other Keighley 1 LAP schools.</w:t>
      </w:r>
    </w:p>
    <w:p w:rsidR="002E53FB" w:rsidRPr="00A47D6D" w:rsidRDefault="002E53FB">
      <w:pPr>
        <w:rPr>
          <w:rFonts w:ascii="Arial" w:hAnsi="Arial" w:cs="Arial"/>
        </w:rPr>
      </w:pPr>
    </w:p>
    <w:p w:rsidR="00755928" w:rsidRPr="00A47D6D" w:rsidRDefault="00755928">
      <w:pPr>
        <w:rPr>
          <w:rFonts w:ascii="Arial" w:hAnsi="Arial" w:cs="Arial"/>
          <w:b/>
        </w:rPr>
      </w:pPr>
      <w:r w:rsidRPr="00A47D6D">
        <w:rPr>
          <w:rFonts w:ascii="Arial" w:hAnsi="Arial" w:cs="Arial"/>
          <w:b/>
        </w:rPr>
        <w:t>School Approach</w:t>
      </w:r>
    </w:p>
    <w:p w:rsidR="00755928" w:rsidRPr="00A47D6D" w:rsidRDefault="00755928">
      <w:pPr>
        <w:rPr>
          <w:rFonts w:ascii="Arial" w:hAnsi="Arial" w:cs="Arial"/>
        </w:rPr>
      </w:pPr>
      <w:r w:rsidRPr="00A47D6D">
        <w:rPr>
          <w:rFonts w:ascii="Arial" w:hAnsi="Arial" w:cs="Arial"/>
        </w:rPr>
        <w:t>We are a fully inclusive</w:t>
      </w:r>
      <w:r w:rsidR="00C93B69">
        <w:rPr>
          <w:rFonts w:ascii="Arial" w:hAnsi="Arial" w:cs="Arial"/>
        </w:rPr>
        <w:t xml:space="preserve">, mainstream </w:t>
      </w:r>
      <w:r w:rsidR="00C93B69" w:rsidRPr="00AA1411">
        <w:rPr>
          <w:rFonts w:ascii="Arial" w:hAnsi="Arial" w:cs="Arial"/>
        </w:rPr>
        <w:t>Primary</w:t>
      </w:r>
      <w:r w:rsidR="006E33F8">
        <w:rPr>
          <w:rFonts w:ascii="Arial" w:hAnsi="Arial" w:cs="Arial"/>
        </w:rPr>
        <w:t xml:space="preserve"> </w:t>
      </w:r>
      <w:r w:rsidR="00C93B69">
        <w:rPr>
          <w:rFonts w:ascii="Arial" w:hAnsi="Arial" w:cs="Arial"/>
        </w:rPr>
        <w:t>S</w:t>
      </w:r>
      <w:r w:rsidRPr="00A47D6D">
        <w:rPr>
          <w:rFonts w:ascii="Arial" w:hAnsi="Arial" w:cs="Arial"/>
        </w:rPr>
        <w:t xml:space="preserve">chool, who ensures that all pupils achieve their potential personally, socially, emotionally and academically in all areas of the curriculum (regardless of their gender, ethnicity, social background, religion, sexual identity, physical ability or educational needs). </w:t>
      </w:r>
    </w:p>
    <w:p w:rsidR="00755928" w:rsidRPr="00A47D6D" w:rsidRDefault="00755928">
      <w:pPr>
        <w:rPr>
          <w:rFonts w:ascii="Arial" w:hAnsi="Arial" w:cs="Arial"/>
        </w:rPr>
      </w:pPr>
      <w:r w:rsidRPr="00A47D6D">
        <w:rPr>
          <w:rFonts w:ascii="Arial" w:hAnsi="Arial" w:cs="Arial"/>
        </w:rPr>
        <w:t xml:space="preserve">Children are identified as having Special Educational Needs </w:t>
      </w:r>
      <w:r w:rsidR="001A37E7">
        <w:rPr>
          <w:rFonts w:ascii="Arial" w:hAnsi="Arial" w:cs="Arial"/>
        </w:rPr>
        <w:t xml:space="preserve">and Disabilities </w:t>
      </w:r>
      <w:r w:rsidRPr="00A47D6D">
        <w:rPr>
          <w:rFonts w:ascii="Arial" w:hAnsi="Arial" w:cs="Arial"/>
        </w:rPr>
        <w:t xml:space="preserve">when their progress has slowed or stopped and the interventions, resources </w:t>
      </w:r>
      <w:r w:rsidR="00043F46">
        <w:rPr>
          <w:rFonts w:ascii="Arial" w:hAnsi="Arial" w:cs="Arial"/>
        </w:rPr>
        <w:t>and support</w:t>
      </w:r>
      <w:r w:rsidRPr="00A47D6D">
        <w:rPr>
          <w:rFonts w:ascii="Arial" w:hAnsi="Arial" w:cs="Arial"/>
        </w:rPr>
        <w:t xml:space="preserve"> put in place do not enable improvement. Once this occurs, we have specific needs based plans and pupil profiles which help support their development and accelerate progress.</w:t>
      </w:r>
      <w:r w:rsidR="001A37E7">
        <w:rPr>
          <w:rFonts w:ascii="Arial" w:hAnsi="Arial" w:cs="Arial"/>
        </w:rPr>
        <w:t xml:space="preserve"> Other useful documents such as</w:t>
      </w:r>
      <w:r w:rsidR="002E53FB" w:rsidRPr="00A47D6D">
        <w:rPr>
          <w:rFonts w:ascii="Arial" w:hAnsi="Arial" w:cs="Arial"/>
        </w:rPr>
        <w:t xml:space="preserve"> the Bradford Local Offer </w:t>
      </w:r>
      <w:r w:rsidR="001A37E7">
        <w:rPr>
          <w:rFonts w:ascii="Arial" w:hAnsi="Arial" w:cs="Arial"/>
        </w:rPr>
        <w:t>and The Range document</w:t>
      </w:r>
      <w:r w:rsidRPr="00A47D6D">
        <w:rPr>
          <w:rFonts w:ascii="Arial" w:hAnsi="Arial" w:cs="Arial"/>
        </w:rPr>
        <w:t xml:space="preserve"> are also available on the school website. If you would like any further information about what we are able to offer at </w:t>
      </w:r>
      <w:r w:rsidR="001E6742">
        <w:rPr>
          <w:rFonts w:ascii="Arial" w:hAnsi="Arial" w:cs="Arial"/>
        </w:rPr>
        <w:t xml:space="preserve">Holycroft </w:t>
      </w:r>
      <w:r w:rsidRPr="00A47D6D">
        <w:rPr>
          <w:rFonts w:ascii="Arial" w:hAnsi="Arial" w:cs="Arial"/>
        </w:rPr>
        <w:t xml:space="preserve">Primary School then please do not hesitate to contact us directly. </w:t>
      </w:r>
    </w:p>
    <w:p w:rsidR="00E97C6C" w:rsidRPr="00A47D6D" w:rsidRDefault="00E97C6C">
      <w:pPr>
        <w:rPr>
          <w:rFonts w:ascii="Arial" w:hAnsi="Arial" w:cs="Arial"/>
        </w:rPr>
      </w:pPr>
    </w:p>
    <w:tbl>
      <w:tblPr>
        <w:tblStyle w:val="TableGrid"/>
        <w:tblW w:w="0" w:type="auto"/>
        <w:tblLook w:val="04A0" w:firstRow="1" w:lastRow="0" w:firstColumn="1" w:lastColumn="0" w:noHBand="0" w:noVBand="1"/>
      </w:tblPr>
      <w:tblGrid>
        <w:gridCol w:w="2776"/>
        <w:gridCol w:w="12612"/>
      </w:tblGrid>
      <w:tr w:rsidR="00B5209D" w:rsidRPr="00A47D6D" w:rsidTr="00B5209D">
        <w:trPr>
          <w:tblHeader/>
        </w:trPr>
        <w:tc>
          <w:tcPr>
            <w:tcW w:w="2802" w:type="dxa"/>
            <w:shd w:val="clear" w:color="auto" w:fill="B6DDE8" w:themeFill="accent5" w:themeFillTint="66"/>
          </w:tcPr>
          <w:p w:rsidR="00B5209D" w:rsidRPr="00BB6C36" w:rsidRDefault="00B5209D">
            <w:pPr>
              <w:rPr>
                <w:rFonts w:ascii="Arial" w:hAnsi="Arial" w:cs="Arial"/>
                <w:b/>
                <w:sz w:val="24"/>
              </w:rPr>
            </w:pPr>
            <w:r>
              <w:rPr>
                <w:rFonts w:ascii="Arial" w:hAnsi="Arial" w:cs="Arial"/>
                <w:b/>
                <w:sz w:val="24"/>
              </w:rPr>
              <w:t>Question</w:t>
            </w:r>
          </w:p>
        </w:tc>
        <w:tc>
          <w:tcPr>
            <w:tcW w:w="12812" w:type="dxa"/>
            <w:shd w:val="clear" w:color="auto" w:fill="B6DDE8" w:themeFill="accent5" w:themeFillTint="66"/>
          </w:tcPr>
          <w:p w:rsidR="00B5209D" w:rsidRPr="00A47D6D" w:rsidRDefault="00B5209D">
            <w:pPr>
              <w:rPr>
                <w:rFonts w:ascii="Arial" w:hAnsi="Arial" w:cs="Arial"/>
                <w:b/>
              </w:rPr>
            </w:pPr>
            <w:r>
              <w:rPr>
                <w:rFonts w:ascii="Arial" w:hAnsi="Arial" w:cs="Arial"/>
                <w:b/>
              </w:rPr>
              <w:t>School Response</w:t>
            </w:r>
          </w:p>
        </w:tc>
      </w:tr>
      <w:tr w:rsidR="00B5209D" w:rsidRPr="00A47D6D" w:rsidTr="00B5209D">
        <w:tc>
          <w:tcPr>
            <w:tcW w:w="2802" w:type="dxa"/>
          </w:tcPr>
          <w:p w:rsidR="00B5209D" w:rsidRPr="00B5209D" w:rsidRDefault="00B5209D" w:rsidP="00B5209D">
            <w:pPr>
              <w:rPr>
                <w:rFonts w:ascii="Arial" w:hAnsi="Arial" w:cs="Arial"/>
              </w:rPr>
            </w:pPr>
            <w:r w:rsidRPr="00B5209D">
              <w:rPr>
                <w:rFonts w:ascii="Arial" w:hAnsi="Arial" w:cs="Arial"/>
                <w:sz w:val="24"/>
              </w:rPr>
              <w:t>How do you identify Special Educational Learning Needs?</w:t>
            </w:r>
          </w:p>
        </w:tc>
        <w:tc>
          <w:tcPr>
            <w:tcW w:w="12812" w:type="dxa"/>
          </w:tcPr>
          <w:p w:rsidR="00B5209D" w:rsidRPr="00A47D6D" w:rsidRDefault="00B5209D" w:rsidP="00AA4DC2">
            <w:pPr>
              <w:pStyle w:val="ListParagraph"/>
              <w:numPr>
                <w:ilvl w:val="0"/>
                <w:numId w:val="1"/>
              </w:numPr>
              <w:rPr>
                <w:rFonts w:ascii="Arial" w:hAnsi="Arial" w:cs="Arial"/>
              </w:rPr>
            </w:pPr>
            <w:r w:rsidRPr="00A47D6D">
              <w:rPr>
                <w:rFonts w:ascii="Arial" w:hAnsi="Arial" w:cs="Arial"/>
              </w:rPr>
              <w:t>When pupils have identified SEND (Special Educational Needs and Disabilities)</w:t>
            </w:r>
            <w:r w:rsidR="001E6742">
              <w:rPr>
                <w:rFonts w:ascii="Arial" w:hAnsi="Arial" w:cs="Arial"/>
              </w:rPr>
              <w:t xml:space="preserve"> </w:t>
            </w:r>
            <w:r w:rsidRPr="00A47D6D">
              <w:rPr>
                <w:rFonts w:ascii="Arial" w:hAnsi="Arial" w:cs="Arial"/>
              </w:rPr>
              <w:t xml:space="preserve">before they start at </w:t>
            </w:r>
            <w:r w:rsidR="001E6742">
              <w:rPr>
                <w:rFonts w:ascii="Arial" w:hAnsi="Arial" w:cs="Arial"/>
              </w:rPr>
              <w:t>Holycroft</w:t>
            </w:r>
            <w:r w:rsidR="00AA1411" w:rsidRPr="00AA1411">
              <w:rPr>
                <w:rFonts w:ascii="Arial" w:hAnsi="Arial" w:cs="Arial"/>
              </w:rPr>
              <w:t xml:space="preserve"> Primary School</w:t>
            </w:r>
            <w:r w:rsidRPr="00A47D6D">
              <w:rPr>
                <w:rFonts w:ascii="Arial" w:hAnsi="Arial" w:cs="Arial"/>
              </w:rPr>
              <w:t xml:space="preserve">, we work with the people who already know them and use the information already available to identify what their specific needs will be in our school setting. </w:t>
            </w:r>
          </w:p>
          <w:p w:rsidR="00B5209D" w:rsidRPr="00A47D6D" w:rsidRDefault="00B5209D" w:rsidP="00AA4DC2">
            <w:pPr>
              <w:pStyle w:val="ListParagraph"/>
              <w:numPr>
                <w:ilvl w:val="0"/>
                <w:numId w:val="1"/>
              </w:numPr>
              <w:rPr>
                <w:rFonts w:ascii="Arial" w:hAnsi="Arial" w:cs="Arial"/>
              </w:rPr>
            </w:pPr>
            <w:r w:rsidRPr="00A47D6D">
              <w:rPr>
                <w:rFonts w:ascii="Arial" w:hAnsi="Arial" w:cs="Arial"/>
              </w:rPr>
              <w:t>The progress of all pupils is monitored re</w:t>
            </w:r>
            <w:r w:rsidR="00780707">
              <w:rPr>
                <w:rFonts w:ascii="Arial" w:hAnsi="Arial" w:cs="Arial"/>
              </w:rPr>
              <w:t>gularly</w:t>
            </w:r>
            <w:r w:rsidR="006E33F8">
              <w:rPr>
                <w:rFonts w:ascii="Arial" w:hAnsi="Arial" w:cs="Arial"/>
              </w:rPr>
              <w:t xml:space="preserve"> </w:t>
            </w:r>
            <w:r w:rsidR="00AA271A">
              <w:rPr>
                <w:rFonts w:ascii="Arial" w:hAnsi="Arial" w:cs="Arial"/>
              </w:rPr>
              <w:t>(half termly).</w:t>
            </w:r>
          </w:p>
          <w:p w:rsidR="00B5209D" w:rsidRPr="00A47D6D" w:rsidRDefault="00B5209D" w:rsidP="00AA4DC2">
            <w:pPr>
              <w:pStyle w:val="ListParagraph"/>
              <w:numPr>
                <w:ilvl w:val="0"/>
                <w:numId w:val="1"/>
              </w:numPr>
              <w:rPr>
                <w:rFonts w:ascii="Arial" w:hAnsi="Arial" w:cs="Arial"/>
              </w:rPr>
            </w:pPr>
            <w:r w:rsidRPr="00A47D6D">
              <w:rPr>
                <w:rFonts w:ascii="Arial" w:hAnsi="Arial" w:cs="Arial"/>
              </w:rPr>
              <w:t>If you inform us that you think your child has a Special Educational Need</w:t>
            </w:r>
            <w:r w:rsidR="00780707">
              <w:rPr>
                <w:rFonts w:ascii="Arial" w:hAnsi="Arial" w:cs="Arial"/>
              </w:rPr>
              <w:t xml:space="preserve"> or Disability</w:t>
            </w:r>
            <w:r w:rsidRPr="00A47D6D">
              <w:rPr>
                <w:rFonts w:ascii="Arial" w:hAnsi="Arial" w:cs="Arial"/>
              </w:rPr>
              <w:t xml:space="preserve">, we will discuss this with you and look at what assessments or provision may be required– we will share with you what we find and agree with you what we will do next and what you can do to help your child. </w:t>
            </w:r>
          </w:p>
          <w:p w:rsidR="00B5209D" w:rsidRPr="00A47D6D" w:rsidRDefault="00B5209D" w:rsidP="00AA4DC2">
            <w:pPr>
              <w:pStyle w:val="ListParagraph"/>
              <w:numPr>
                <w:ilvl w:val="0"/>
                <w:numId w:val="1"/>
              </w:numPr>
              <w:rPr>
                <w:rFonts w:ascii="Arial" w:hAnsi="Arial" w:cs="Arial"/>
              </w:rPr>
            </w:pPr>
            <w:r w:rsidRPr="00A47D6D">
              <w:rPr>
                <w:rFonts w:ascii="Arial" w:hAnsi="Arial" w:cs="Arial"/>
              </w:rPr>
              <w:t>If our teachers think your child may have a Special Educational Need</w:t>
            </w:r>
            <w:r w:rsidR="00780707">
              <w:rPr>
                <w:rFonts w:ascii="Arial" w:hAnsi="Arial" w:cs="Arial"/>
              </w:rPr>
              <w:t xml:space="preserve"> or Disability</w:t>
            </w:r>
            <w:r w:rsidRPr="00A47D6D">
              <w:rPr>
                <w:rFonts w:ascii="Arial" w:hAnsi="Arial" w:cs="Arial"/>
              </w:rPr>
              <w:t xml:space="preserve">, </w:t>
            </w:r>
            <w:r w:rsidR="00AA271A">
              <w:rPr>
                <w:rFonts w:ascii="Arial" w:hAnsi="Arial" w:cs="Arial"/>
              </w:rPr>
              <w:t>the class teacher will discuss this with you in the first instance</w:t>
            </w:r>
            <w:r w:rsidRPr="00A47D6D">
              <w:rPr>
                <w:rFonts w:ascii="Arial" w:hAnsi="Arial" w:cs="Arial"/>
              </w:rPr>
              <w:t xml:space="preserve">. We will observe them, </w:t>
            </w:r>
            <w:r w:rsidR="00780707">
              <w:rPr>
                <w:rFonts w:ascii="Arial" w:hAnsi="Arial" w:cs="Arial"/>
              </w:rPr>
              <w:t>and carry out further assessments</w:t>
            </w:r>
            <w:r w:rsidRPr="00A47D6D">
              <w:rPr>
                <w:rFonts w:ascii="Arial" w:hAnsi="Arial" w:cs="Arial"/>
              </w:rPr>
              <w:t xml:space="preserve"> to pinpoint what is causing difficulty (what is happening and why).</w:t>
            </w:r>
          </w:p>
          <w:p w:rsidR="00B5209D" w:rsidRPr="00A47D6D" w:rsidRDefault="00AA271A" w:rsidP="00AA4DC2">
            <w:pPr>
              <w:pStyle w:val="ListParagraph"/>
              <w:numPr>
                <w:ilvl w:val="0"/>
                <w:numId w:val="1"/>
              </w:numPr>
              <w:rPr>
                <w:rFonts w:ascii="Arial" w:hAnsi="Arial" w:cs="Arial"/>
              </w:rPr>
            </w:pPr>
            <w:r>
              <w:rPr>
                <w:rFonts w:ascii="Arial" w:hAnsi="Arial" w:cs="Arial"/>
              </w:rPr>
              <w:t>Staff in school</w:t>
            </w:r>
            <w:r w:rsidR="00B5209D" w:rsidRPr="00A47D6D">
              <w:rPr>
                <w:rFonts w:ascii="Arial" w:hAnsi="Arial" w:cs="Arial"/>
              </w:rPr>
              <w:t xml:space="preserve"> may work with your child at this point in order to complete a range of assessments to highlight your child’s strengths and possible areas of weakness so that support can be carefully targeted to their needs. </w:t>
            </w:r>
          </w:p>
        </w:tc>
      </w:tr>
      <w:tr w:rsidR="00B5209D" w:rsidRPr="00A47D6D" w:rsidTr="00B5209D">
        <w:tc>
          <w:tcPr>
            <w:tcW w:w="2802" w:type="dxa"/>
          </w:tcPr>
          <w:p w:rsidR="00B5209D" w:rsidRPr="00B5209D" w:rsidRDefault="00B5209D" w:rsidP="00B5209D">
            <w:pPr>
              <w:rPr>
                <w:rFonts w:ascii="Arial" w:hAnsi="Arial" w:cs="Arial"/>
              </w:rPr>
            </w:pPr>
            <w:r w:rsidRPr="00B5209D">
              <w:rPr>
                <w:rFonts w:ascii="Arial" w:hAnsi="Arial" w:cs="Arial"/>
                <w:sz w:val="24"/>
              </w:rPr>
              <w:t xml:space="preserve">How could my child get help in school? </w:t>
            </w:r>
            <w:r w:rsidRPr="00B5209D">
              <w:rPr>
                <w:rFonts w:ascii="Arial" w:hAnsi="Arial" w:cs="Arial"/>
              </w:rPr>
              <w:t>:</w:t>
            </w:r>
          </w:p>
        </w:tc>
        <w:tc>
          <w:tcPr>
            <w:tcW w:w="12812" w:type="dxa"/>
          </w:tcPr>
          <w:p w:rsidR="00B5209D" w:rsidRPr="00A47D6D" w:rsidRDefault="00B5209D" w:rsidP="00980336">
            <w:pPr>
              <w:pStyle w:val="ListParagraph"/>
              <w:numPr>
                <w:ilvl w:val="0"/>
                <w:numId w:val="2"/>
              </w:numPr>
              <w:rPr>
                <w:rFonts w:ascii="Arial" w:hAnsi="Arial" w:cs="Arial"/>
              </w:rPr>
            </w:pPr>
            <w:r w:rsidRPr="00A47D6D">
              <w:rPr>
                <w:rFonts w:ascii="Arial" w:hAnsi="Arial" w:cs="Arial"/>
              </w:rPr>
              <w:t xml:space="preserve">Children in school will get support that is specific to their individual needs. This </w:t>
            </w:r>
            <w:r w:rsidR="008635F4">
              <w:rPr>
                <w:rFonts w:ascii="Arial" w:hAnsi="Arial" w:cs="Arial"/>
              </w:rPr>
              <w:t>will</w:t>
            </w:r>
            <w:r w:rsidRPr="00A47D6D">
              <w:rPr>
                <w:rFonts w:ascii="Arial" w:hAnsi="Arial" w:cs="Arial"/>
              </w:rPr>
              <w:t xml:space="preserve"> provided by the class teacher </w:t>
            </w:r>
            <w:r w:rsidR="008635F4">
              <w:rPr>
                <w:rFonts w:ascii="Arial" w:hAnsi="Arial" w:cs="Arial"/>
              </w:rPr>
              <w:t>and</w:t>
            </w:r>
            <w:r w:rsidRPr="00A47D6D">
              <w:rPr>
                <w:rFonts w:ascii="Arial" w:hAnsi="Arial" w:cs="Arial"/>
              </w:rPr>
              <w:t xml:space="preserve"> may </w:t>
            </w:r>
            <w:r w:rsidR="008635F4">
              <w:rPr>
                <w:rFonts w:ascii="Arial" w:hAnsi="Arial" w:cs="Arial"/>
              </w:rPr>
              <w:t xml:space="preserve">also </w:t>
            </w:r>
            <w:r w:rsidRPr="00A47D6D">
              <w:rPr>
                <w:rFonts w:ascii="Arial" w:hAnsi="Arial" w:cs="Arial"/>
              </w:rPr>
              <w:t>involve other staff in the school</w:t>
            </w:r>
            <w:r w:rsidR="008635F4">
              <w:rPr>
                <w:rFonts w:ascii="Arial" w:hAnsi="Arial" w:cs="Arial"/>
              </w:rPr>
              <w:t xml:space="preserve">. </w:t>
            </w:r>
          </w:p>
          <w:p w:rsidR="00B5209D" w:rsidRPr="00A47D6D" w:rsidRDefault="00B5209D" w:rsidP="00980336">
            <w:pPr>
              <w:pStyle w:val="ListParagraph"/>
              <w:numPr>
                <w:ilvl w:val="0"/>
                <w:numId w:val="2"/>
              </w:numPr>
              <w:rPr>
                <w:rFonts w:ascii="Arial" w:hAnsi="Arial" w:cs="Arial"/>
              </w:rPr>
            </w:pPr>
            <w:r w:rsidRPr="00A47D6D">
              <w:rPr>
                <w:rFonts w:ascii="Arial" w:hAnsi="Arial" w:cs="Arial"/>
              </w:rPr>
              <w:t xml:space="preserve">Staff </w:t>
            </w:r>
            <w:r w:rsidR="00AA271A">
              <w:rPr>
                <w:rFonts w:ascii="Arial" w:hAnsi="Arial" w:cs="Arial"/>
              </w:rPr>
              <w:t>may visit</w:t>
            </w:r>
            <w:r w:rsidRPr="00A47D6D">
              <w:rPr>
                <w:rFonts w:ascii="Arial" w:hAnsi="Arial" w:cs="Arial"/>
              </w:rPr>
              <w:t xml:space="preserve"> the school from the Local Authority central services</w:t>
            </w:r>
            <w:r w:rsidR="00780707">
              <w:rPr>
                <w:rFonts w:ascii="Arial" w:hAnsi="Arial" w:cs="Arial"/>
              </w:rPr>
              <w:t>;</w:t>
            </w:r>
            <w:r w:rsidRPr="00A47D6D">
              <w:rPr>
                <w:rFonts w:ascii="Arial" w:hAnsi="Arial" w:cs="Arial"/>
              </w:rPr>
              <w:t xml:space="preserve"> such as the </w:t>
            </w:r>
            <w:r w:rsidR="00043F46">
              <w:rPr>
                <w:rFonts w:ascii="Arial" w:hAnsi="Arial" w:cs="Arial"/>
              </w:rPr>
              <w:t>Autistic Spectrum Disorder (</w:t>
            </w:r>
            <w:r w:rsidRPr="00A47D6D">
              <w:rPr>
                <w:rFonts w:ascii="Arial" w:hAnsi="Arial" w:cs="Arial"/>
              </w:rPr>
              <w:t>ASD</w:t>
            </w:r>
            <w:r w:rsidR="00043F46">
              <w:rPr>
                <w:rFonts w:ascii="Arial" w:hAnsi="Arial" w:cs="Arial"/>
              </w:rPr>
              <w:t>)</w:t>
            </w:r>
            <w:r w:rsidRPr="00A47D6D">
              <w:rPr>
                <w:rFonts w:ascii="Arial" w:hAnsi="Arial" w:cs="Arial"/>
              </w:rPr>
              <w:t xml:space="preserve"> Outreach Team or Learning Support Services </w:t>
            </w:r>
            <w:r w:rsidR="008635F4">
              <w:rPr>
                <w:rFonts w:ascii="Arial" w:hAnsi="Arial" w:cs="Arial"/>
              </w:rPr>
              <w:t>(Refer to end - Other Agencies)</w:t>
            </w:r>
          </w:p>
          <w:p w:rsidR="00B5209D" w:rsidRPr="00A47D6D" w:rsidRDefault="00B5209D" w:rsidP="00980336">
            <w:pPr>
              <w:pStyle w:val="ListParagraph"/>
              <w:numPr>
                <w:ilvl w:val="0"/>
                <w:numId w:val="2"/>
              </w:numPr>
              <w:rPr>
                <w:rFonts w:ascii="Arial" w:hAnsi="Arial" w:cs="Arial"/>
              </w:rPr>
            </w:pPr>
            <w:r w:rsidRPr="00A47D6D">
              <w:rPr>
                <w:rFonts w:ascii="Arial" w:hAnsi="Arial" w:cs="Arial"/>
              </w:rPr>
              <w:t xml:space="preserve">Staff who visit from outside agencies such as the Speech and Language therapy (SALT) Service. </w:t>
            </w:r>
          </w:p>
        </w:tc>
      </w:tr>
      <w:tr w:rsidR="00B5209D" w:rsidRPr="00A47D6D" w:rsidTr="00B5209D">
        <w:tc>
          <w:tcPr>
            <w:tcW w:w="2802" w:type="dxa"/>
          </w:tcPr>
          <w:p w:rsidR="00B5209D" w:rsidRPr="00B5209D" w:rsidRDefault="00B5209D" w:rsidP="00B5209D">
            <w:pPr>
              <w:rPr>
                <w:rFonts w:ascii="Arial" w:hAnsi="Arial" w:cs="Arial"/>
                <w:szCs w:val="24"/>
              </w:rPr>
            </w:pPr>
            <w:r w:rsidRPr="00B5209D">
              <w:rPr>
                <w:rFonts w:ascii="Arial" w:hAnsi="Arial" w:cs="Arial"/>
                <w:sz w:val="24"/>
                <w:szCs w:val="24"/>
              </w:rPr>
              <w:lastRenderedPageBreak/>
              <w:t>How is extra support allocated to children and how do they move between the different ranges?</w:t>
            </w:r>
          </w:p>
        </w:tc>
        <w:tc>
          <w:tcPr>
            <w:tcW w:w="12812" w:type="dxa"/>
          </w:tcPr>
          <w:p w:rsidR="00B5209D" w:rsidRPr="00BB6C36" w:rsidRDefault="00B5209D" w:rsidP="00BB6C36">
            <w:pPr>
              <w:numPr>
                <w:ilvl w:val="0"/>
                <w:numId w:val="23"/>
              </w:numPr>
              <w:rPr>
                <w:rFonts w:ascii="Arial" w:hAnsi="Arial" w:cs="Arial"/>
                <w:szCs w:val="24"/>
              </w:rPr>
            </w:pPr>
            <w:r w:rsidRPr="00BB6C36">
              <w:rPr>
                <w:rFonts w:ascii="Arial" w:hAnsi="Arial" w:cs="Arial"/>
                <w:szCs w:val="24"/>
              </w:rPr>
              <w:t>The school budget, received from</w:t>
            </w:r>
            <w:r>
              <w:rPr>
                <w:rFonts w:ascii="Arial" w:hAnsi="Arial" w:cs="Arial"/>
                <w:szCs w:val="24"/>
              </w:rPr>
              <w:t xml:space="preserve"> Bradford</w:t>
            </w:r>
            <w:r w:rsidRPr="00BB6C36">
              <w:rPr>
                <w:rFonts w:ascii="Arial" w:hAnsi="Arial" w:cs="Arial"/>
                <w:szCs w:val="24"/>
              </w:rPr>
              <w:t xml:space="preserve"> LA, includes money for supporting children with SEN</w:t>
            </w:r>
            <w:r w:rsidR="00E04287">
              <w:rPr>
                <w:rFonts w:ascii="Arial" w:hAnsi="Arial" w:cs="Arial"/>
                <w:szCs w:val="24"/>
              </w:rPr>
              <w:t>D</w:t>
            </w:r>
            <w:r w:rsidRPr="00BB6C36">
              <w:rPr>
                <w:rFonts w:ascii="Arial" w:hAnsi="Arial" w:cs="Arial"/>
                <w:szCs w:val="24"/>
              </w:rPr>
              <w:t>.</w:t>
            </w:r>
          </w:p>
          <w:p w:rsidR="00B5209D" w:rsidRPr="00BB6C36" w:rsidRDefault="00B5209D" w:rsidP="00BB6C36">
            <w:pPr>
              <w:numPr>
                <w:ilvl w:val="0"/>
                <w:numId w:val="23"/>
              </w:numPr>
              <w:rPr>
                <w:rFonts w:ascii="Arial" w:hAnsi="Arial" w:cs="Arial"/>
                <w:szCs w:val="24"/>
              </w:rPr>
            </w:pPr>
            <w:r w:rsidRPr="00BB6C36">
              <w:rPr>
                <w:rFonts w:ascii="Arial" w:hAnsi="Arial" w:cs="Arial"/>
                <w:szCs w:val="24"/>
              </w:rPr>
              <w:t>The Head Teacher decides on the budget for Special Educational Needs in consultation with the school governors, on the basis of needs in the school.</w:t>
            </w:r>
          </w:p>
          <w:p w:rsidR="00B5209D" w:rsidRPr="00BB6C36" w:rsidRDefault="00B5209D" w:rsidP="00BB6C36">
            <w:pPr>
              <w:numPr>
                <w:ilvl w:val="0"/>
                <w:numId w:val="23"/>
              </w:numPr>
              <w:rPr>
                <w:rFonts w:ascii="Arial" w:hAnsi="Arial" w:cs="Arial"/>
                <w:szCs w:val="24"/>
              </w:rPr>
            </w:pPr>
            <w:r w:rsidRPr="00BB6C36">
              <w:rPr>
                <w:rFonts w:ascii="Arial" w:hAnsi="Arial" w:cs="Arial"/>
                <w:szCs w:val="24"/>
              </w:rPr>
              <w:t>The Head Teacher and the SENC</w:t>
            </w:r>
            <w:r w:rsidR="002973AE">
              <w:rPr>
                <w:rFonts w:ascii="Arial" w:hAnsi="Arial" w:cs="Arial"/>
                <w:szCs w:val="24"/>
              </w:rPr>
              <w:t xml:space="preserve">O </w:t>
            </w:r>
            <w:r w:rsidRPr="00BB6C36">
              <w:rPr>
                <w:rFonts w:ascii="Arial" w:hAnsi="Arial" w:cs="Arial"/>
                <w:szCs w:val="24"/>
              </w:rPr>
              <w:t xml:space="preserve">discuss all the information they have about </w:t>
            </w:r>
            <w:r w:rsidR="00E04287">
              <w:rPr>
                <w:rFonts w:ascii="Arial" w:hAnsi="Arial" w:cs="Arial"/>
                <w:szCs w:val="24"/>
              </w:rPr>
              <w:t>SEND</w:t>
            </w:r>
            <w:r w:rsidRPr="00BB6C36">
              <w:rPr>
                <w:rFonts w:ascii="Arial" w:hAnsi="Arial" w:cs="Arial"/>
                <w:szCs w:val="24"/>
              </w:rPr>
              <w:t xml:space="preserve"> in the school, including </w:t>
            </w:r>
          </w:p>
          <w:p w:rsidR="00B5209D" w:rsidRPr="00BB6C36" w:rsidRDefault="00AA1411" w:rsidP="00AB1E3B">
            <w:pPr>
              <w:numPr>
                <w:ilvl w:val="1"/>
                <w:numId w:val="20"/>
              </w:numPr>
              <w:rPr>
                <w:rFonts w:ascii="Arial" w:hAnsi="Arial" w:cs="Arial"/>
                <w:szCs w:val="24"/>
              </w:rPr>
            </w:pPr>
            <w:r>
              <w:rPr>
                <w:rFonts w:ascii="Arial" w:hAnsi="Arial" w:cs="Arial"/>
                <w:szCs w:val="24"/>
              </w:rPr>
              <w:t>the</w:t>
            </w:r>
            <w:r w:rsidR="00B5209D" w:rsidRPr="00BB6C36">
              <w:rPr>
                <w:rFonts w:ascii="Arial" w:hAnsi="Arial" w:cs="Arial"/>
                <w:szCs w:val="24"/>
              </w:rPr>
              <w:t xml:space="preserve"> children getting extra support already</w:t>
            </w:r>
          </w:p>
          <w:p w:rsidR="00B5209D" w:rsidRPr="00BB6C36" w:rsidRDefault="00B5209D" w:rsidP="00AB1E3B">
            <w:pPr>
              <w:numPr>
                <w:ilvl w:val="1"/>
                <w:numId w:val="20"/>
              </w:numPr>
              <w:rPr>
                <w:rFonts w:ascii="Arial" w:hAnsi="Arial" w:cs="Arial"/>
                <w:szCs w:val="24"/>
              </w:rPr>
            </w:pPr>
            <w:r w:rsidRPr="00BB6C36">
              <w:rPr>
                <w:rFonts w:ascii="Arial" w:hAnsi="Arial" w:cs="Arial"/>
                <w:szCs w:val="24"/>
              </w:rPr>
              <w:t xml:space="preserve">the children needing extra support </w:t>
            </w:r>
          </w:p>
          <w:p w:rsidR="00B5209D" w:rsidRPr="00BB6C36" w:rsidRDefault="00B5209D" w:rsidP="00BB6C36">
            <w:pPr>
              <w:numPr>
                <w:ilvl w:val="1"/>
                <w:numId w:val="20"/>
              </w:numPr>
              <w:rPr>
                <w:rFonts w:ascii="Arial" w:hAnsi="Arial" w:cs="Arial"/>
                <w:szCs w:val="24"/>
              </w:rPr>
            </w:pPr>
            <w:r w:rsidRPr="00BB6C36">
              <w:rPr>
                <w:rFonts w:ascii="Arial" w:hAnsi="Arial" w:cs="Arial"/>
                <w:szCs w:val="24"/>
              </w:rPr>
              <w:t>the children who have been identified as not making as much</w:t>
            </w:r>
            <w:r>
              <w:rPr>
                <w:rFonts w:ascii="Arial" w:hAnsi="Arial" w:cs="Arial"/>
                <w:szCs w:val="24"/>
              </w:rPr>
              <w:t xml:space="preserve"> progress as would be expected </w:t>
            </w:r>
            <w:r w:rsidRPr="00BB6C36">
              <w:rPr>
                <w:rFonts w:ascii="Arial" w:hAnsi="Arial" w:cs="Arial"/>
                <w:szCs w:val="24"/>
              </w:rPr>
              <w:t xml:space="preserve">and decide what resources/training and support is needed. </w:t>
            </w:r>
          </w:p>
          <w:p w:rsidR="00B5209D" w:rsidRPr="00BB6C36" w:rsidRDefault="00B5209D" w:rsidP="00BB6C36">
            <w:pPr>
              <w:pStyle w:val="ListParagraph"/>
              <w:numPr>
                <w:ilvl w:val="0"/>
                <w:numId w:val="24"/>
              </w:numPr>
              <w:rPr>
                <w:rFonts w:ascii="Arial" w:hAnsi="Arial" w:cs="Arial"/>
              </w:rPr>
            </w:pPr>
            <w:r w:rsidRPr="00BB6C36">
              <w:rPr>
                <w:rFonts w:ascii="Arial" w:hAnsi="Arial" w:cs="Arial"/>
                <w:szCs w:val="24"/>
              </w:rPr>
              <w:t>All resources/training and support are reviewed regularly and changes made as needed.</w:t>
            </w:r>
          </w:p>
        </w:tc>
      </w:tr>
      <w:tr w:rsidR="00B5209D" w:rsidRPr="00A47D6D" w:rsidTr="00B5209D">
        <w:tc>
          <w:tcPr>
            <w:tcW w:w="2802" w:type="dxa"/>
          </w:tcPr>
          <w:p w:rsidR="00B5209D" w:rsidRPr="00B5209D" w:rsidRDefault="00B5209D" w:rsidP="00B5209D">
            <w:pPr>
              <w:rPr>
                <w:rFonts w:ascii="Arial" w:hAnsi="Arial" w:cs="Arial"/>
                <w:szCs w:val="24"/>
              </w:rPr>
            </w:pPr>
            <w:r w:rsidRPr="00B5209D">
              <w:rPr>
                <w:rFonts w:ascii="Arial" w:hAnsi="Arial" w:cs="Arial"/>
                <w:sz w:val="24"/>
                <w:szCs w:val="24"/>
              </w:rPr>
              <w:t>How can I let the school know I am concerned about my child’s progress in school?</w:t>
            </w:r>
          </w:p>
        </w:tc>
        <w:tc>
          <w:tcPr>
            <w:tcW w:w="12812" w:type="dxa"/>
          </w:tcPr>
          <w:p w:rsidR="00B5209D" w:rsidRPr="00BB6C36" w:rsidRDefault="00B5209D" w:rsidP="00BB6C36">
            <w:pPr>
              <w:numPr>
                <w:ilvl w:val="0"/>
                <w:numId w:val="25"/>
              </w:numPr>
              <w:rPr>
                <w:rFonts w:ascii="Arial" w:hAnsi="Arial" w:cs="Arial"/>
                <w:szCs w:val="24"/>
              </w:rPr>
            </w:pPr>
            <w:r w:rsidRPr="00BB6C36">
              <w:rPr>
                <w:rFonts w:ascii="Arial" w:hAnsi="Arial" w:cs="Arial"/>
                <w:szCs w:val="24"/>
              </w:rPr>
              <w:t xml:space="preserve">If you have concerns about your child’s progress you should speak to your child’s </w:t>
            </w:r>
            <w:r w:rsidR="00AA1411" w:rsidRPr="00AA1411">
              <w:rPr>
                <w:rFonts w:ascii="Arial" w:hAnsi="Arial" w:cs="Arial"/>
                <w:szCs w:val="24"/>
              </w:rPr>
              <w:t>teacher</w:t>
            </w:r>
            <w:r w:rsidRPr="00BB6C36">
              <w:rPr>
                <w:rFonts w:ascii="Arial" w:hAnsi="Arial" w:cs="Arial"/>
                <w:szCs w:val="24"/>
              </w:rPr>
              <w:t xml:space="preserve"> initially.</w:t>
            </w:r>
          </w:p>
          <w:p w:rsidR="00B5209D" w:rsidRPr="00BB6C36" w:rsidRDefault="00B5209D" w:rsidP="00BB6C36">
            <w:pPr>
              <w:numPr>
                <w:ilvl w:val="0"/>
                <w:numId w:val="25"/>
              </w:numPr>
              <w:rPr>
                <w:rFonts w:ascii="Arial" w:hAnsi="Arial" w:cs="Arial"/>
                <w:szCs w:val="24"/>
              </w:rPr>
            </w:pPr>
            <w:r w:rsidRPr="00BB6C36">
              <w:rPr>
                <w:rFonts w:ascii="Arial" w:hAnsi="Arial" w:cs="Arial"/>
                <w:szCs w:val="24"/>
              </w:rPr>
              <w:t xml:space="preserve">The concerns may need referring </w:t>
            </w:r>
            <w:r w:rsidR="00E04287" w:rsidRPr="00BB6C36">
              <w:rPr>
                <w:rFonts w:ascii="Arial" w:hAnsi="Arial" w:cs="Arial"/>
                <w:szCs w:val="24"/>
              </w:rPr>
              <w:t xml:space="preserve">to the SENCO </w:t>
            </w:r>
            <w:r w:rsidRPr="00BB6C36">
              <w:rPr>
                <w:rFonts w:ascii="Arial" w:hAnsi="Arial" w:cs="Arial"/>
                <w:szCs w:val="24"/>
              </w:rPr>
              <w:t>if your child is still not making progress</w:t>
            </w:r>
            <w:r w:rsidR="00E04287">
              <w:rPr>
                <w:rFonts w:ascii="Arial" w:hAnsi="Arial" w:cs="Arial"/>
                <w:szCs w:val="24"/>
              </w:rPr>
              <w:t>.</w:t>
            </w:r>
          </w:p>
          <w:p w:rsidR="00B5209D" w:rsidRPr="00BB6C36" w:rsidRDefault="00B5209D" w:rsidP="00BB6C36">
            <w:pPr>
              <w:numPr>
                <w:ilvl w:val="0"/>
                <w:numId w:val="25"/>
              </w:numPr>
              <w:rPr>
                <w:rFonts w:ascii="Arial" w:hAnsi="Arial" w:cs="Arial"/>
                <w:szCs w:val="24"/>
              </w:rPr>
            </w:pPr>
            <w:r w:rsidRPr="00BB6C36">
              <w:rPr>
                <w:rFonts w:ascii="Arial" w:hAnsi="Arial" w:cs="Arial"/>
                <w:szCs w:val="24"/>
              </w:rPr>
              <w:t xml:space="preserve">If you continue to feel that your child is still not making progress you should speak to the Headteacher or </w:t>
            </w:r>
            <w:r w:rsidRPr="00E04287">
              <w:rPr>
                <w:rFonts w:ascii="Arial" w:hAnsi="Arial" w:cs="Arial"/>
                <w:szCs w:val="24"/>
              </w:rPr>
              <w:t>the school SEN</w:t>
            </w:r>
            <w:r w:rsidR="00E04287" w:rsidRPr="00E04287">
              <w:rPr>
                <w:rFonts w:ascii="Arial" w:hAnsi="Arial" w:cs="Arial"/>
                <w:szCs w:val="24"/>
              </w:rPr>
              <w:t>D</w:t>
            </w:r>
            <w:r w:rsidRPr="00E04287">
              <w:rPr>
                <w:rFonts w:ascii="Arial" w:hAnsi="Arial" w:cs="Arial"/>
                <w:szCs w:val="24"/>
              </w:rPr>
              <w:t xml:space="preserve"> Governor.</w:t>
            </w:r>
            <w:r w:rsidR="00E04287">
              <w:rPr>
                <w:rFonts w:ascii="Arial" w:hAnsi="Arial" w:cs="Arial"/>
                <w:szCs w:val="24"/>
              </w:rPr>
              <w:t xml:space="preserve"> (Please refer to staffing list)</w:t>
            </w:r>
          </w:p>
        </w:tc>
      </w:tr>
      <w:tr w:rsidR="00B5209D" w:rsidRPr="00A47D6D" w:rsidTr="00B5209D">
        <w:tc>
          <w:tcPr>
            <w:tcW w:w="2802" w:type="dxa"/>
          </w:tcPr>
          <w:p w:rsidR="00B5209D" w:rsidRPr="00B5209D" w:rsidRDefault="00B5209D" w:rsidP="00B5209D">
            <w:pPr>
              <w:rPr>
                <w:rFonts w:ascii="Arial" w:hAnsi="Arial" w:cs="Arial"/>
                <w:szCs w:val="24"/>
              </w:rPr>
            </w:pPr>
            <w:r w:rsidRPr="00B5209D">
              <w:rPr>
                <w:rFonts w:ascii="Arial" w:hAnsi="Arial" w:cs="Arial"/>
                <w:sz w:val="24"/>
                <w:szCs w:val="24"/>
              </w:rPr>
              <w:t>How will the school let me know if they have any concerns about my child’s learning in school?</w:t>
            </w:r>
          </w:p>
        </w:tc>
        <w:tc>
          <w:tcPr>
            <w:tcW w:w="12812" w:type="dxa"/>
          </w:tcPr>
          <w:p w:rsidR="00B5209D" w:rsidRPr="00BB6C36" w:rsidRDefault="00B5209D" w:rsidP="00BB6C36">
            <w:pPr>
              <w:numPr>
                <w:ilvl w:val="0"/>
                <w:numId w:val="25"/>
              </w:numPr>
              <w:rPr>
                <w:rFonts w:ascii="Arial" w:hAnsi="Arial" w:cs="Arial"/>
                <w:szCs w:val="24"/>
              </w:rPr>
            </w:pPr>
            <w:r w:rsidRPr="00BB6C36">
              <w:rPr>
                <w:rFonts w:ascii="Arial" w:hAnsi="Arial" w:cs="Arial"/>
                <w:szCs w:val="24"/>
              </w:rPr>
              <w:t>When a teacher has raised concerns about your child’s progress, and targeted teaching has not met the child’s needs, the teacher must raise this with the SENCO</w:t>
            </w:r>
            <w:r w:rsidR="00387FAD">
              <w:rPr>
                <w:rFonts w:ascii="Arial" w:hAnsi="Arial" w:cs="Arial"/>
                <w:szCs w:val="24"/>
              </w:rPr>
              <w:t xml:space="preserve"> and then discuss this with you</w:t>
            </w:r>
          </w:p>
          <w:p w:rsidR="00B5209D" w:rsidRPr="00AA1411" w:rsidRDefault="001E6742" w:rsidP="00BB6C36">
            <w:pPr>
              <w:numPr>
                <w:ilvl w:val="0"/>
                <w:numId w:val="25"/>
              </w:numPr>
              <w:rPr>
                <w:rFonts w:ascii="Arial" w:hAnsi="Arial" w:cs="Arial"/>
                <w:szCs w:val="24"/>
              </w:rPr>
            </w:pPr>
            <w:r>
              <w:rPr>
                <w:rFonts w:ascii="Arial" w:hAnsi="Arial" w:cs="Arial"/>
                <w:szCs w:val="24"/>
              </w:rPr>
              <w:t>Holycroft</w:t>
            </w:r>
            <w:r w:rsidR="00387FAD">
              <w:rPr>
                <w:rFonts w:ascii="Arial" w:hAnsi="Arial" w:cs="Arial"/>
                <w:szCs w:val="24"/>
              </w:rPr>
              <w:t xml:space="preserve"> have formal SEN</w:t>
            </w:r>
            <w:r w:rsidR="001A37E7">
              <w:rPr>
                <w:rFonts w:ascii="Arial" w:hAnsi="Arial" w:cs="Arial"/>
                <w:szCs w:val="24"/>
              </w:rPr>
              <w:t>D</w:t>
            </w:r>
            <w:r w:rsidR="00387FAD">
              <w:rPr>
                <w:rFonts w:ascii="Arial" w:hAnsi="Arial" w:cs="Arial"/>
                <w:szCs w:val="24"/>
              </w:rPr>
              <w:t xml:space="preserve"> meetings with every classteacher near the start of every term.</w:t>
            </w:r>
          </w:p>
          <w:p w:rsidR="00B5209D" w:rsidRPr="00BB6C36" w:rsidRDefault="00B5209D" w:rsidP="00BB6C36">
            <w:pPr>
              <w:numPr>
                <w:ilvl w:val="0"/>
                <w:numId w:val="25"/>
              </w:numPr>
              <w:rPr>
                <w:rFonts w:ascii="Arial" w:hAnsi="Arial" w:cs="Arial"/>
                <w:szCs w:val="24"/>
              </w:rPr>
            </w:pPr>
            <w:r w:rsidRPr="00AA1411">
              <w:rPr>
                <w:rFonts w:ascii="Arial" w:hAnsi="Arial" w:cs="Arial"/>
                <w:szCs w:val="24"/>
              </w:rPr>
              <w:t>There are regul</w:t>
            </w:r>
            <w:r w:rsidR="0043257C">
              <w:rPr>
                <w:rFonts w:ascii="Arial" w:hAnsi="Arial" w:cs="Arial"/>
                <w:szCs w:val="24"/>
              </w:rPr>
              <w:t>ar reviews and then subsequent</w:t>
            </w:r>
            <w:r w:rsidR="00387FAD">
              <w:rPr>
                <w:rFonts w:ascii="Arial" w:hAnsi="Arial" w:cs="Arial"/>
                <w:szCs w:val="24"/>
              </w:rPr>
              <w:t xml:space="preserve">pupil progress </w:t>
            </w:r>
            <w:r w:rsidRPr="00AA1411">
              <w:rPr>
                <w:rFonts w:ascii="Arial" w:hAnsi="Arial" w:cs="Arial"/>
                <w:szCs w:val="24"/>
              </w:rPr>
              <w:t xml:space="preserve">meetings </w:t>
            </w:r>
            <w:r w:rsidR="00387FAD">
              <w:rPr>
                <w:rFonts w:ascii="Arial" w:hAnsi="Arial" w:cs="Arial"/>
                <w:szCs w:val="24"/>
              </w:rPr>
              <w:t>involving the senior leadership team</w:t>
            </w:r>
            <w:r w:rsidRPr="00AA1411">
              <w:rPr>
                <w:rFonts w:ascii="Arial" w:hAnsi="Arial" w:cs="Arial"/>
                <w:szCs w:val="24"/>
              </w:rPr>
              <w:t xml:space="preserve"> and class </w:t>
            </w:r>
            <w:r w:rsidRPr="00877E2B">
              <w:rPr>
                <w:rFonts w:ascii="Arial" w:hAnsi="Arial" w:cs="Arial"/>
                <w:szCs w:val="24"/>
              </w:rPr>
              <w:t>teachers</w:t>
            </w:r>
            <w:r w:rsidRPr="00BB6C36">
              <w:rPr>
                <w:rFonts w:ascii="Arial" w:hAnsi="Arial" w:cs="Arial"/>
                <w:szCs w:val="24"/>
              </w:rPr>
              <w:t xml:space="preserve"> to ensure all children are making good progress. This is another way your child may be identified as not making as much progress as they could be. </w:t>
            </w:r>
          </w:p>
          <w:p w:rsidR="00B5209D" w:rsidRPr="00877E2B" w:rsidRDefault="00B5209D" w:rsidP="00387FAD">
            <w:pPr>
              <w:numPr>
                <w:ilvl w:val="0"/>
                <w:numId w:val="25"/>
              </w:numPr>
              <w:rPr>
                <w:rFonts w:ascii="Arial" w:hAnsi="Arial" w:cs="Arial"/>
                <w:szCs w:val="24"/>
              </w:rPr>
            </w:pPr>
            <w:r w:rsidRPr="00BB6C36">
              <w:rPr>
                <w:rFonts w:ascii="Arial" w:hAnsi="Arial" w:cs="Arial"/>
                <w:szCs w:val="24"/>
              </w:rPr>
              <w:t xml:space="preserve">If your child is then identified as not making progress, the </w:t>
            </w:r>
            <w:r w:rsidR="00387FAD">
              <w:rPr>
                <w:rFonts w:ascii="Arial" w:hAnsi="Arial" w:cs="Arial"/>
                <w:szCs w:val="24"/>
              </w:rPr>
              <w:t>classteacher</w:t>
            </w:r>
            <w:r w:rsidRPr="00BB6C36">
              <w:rPr>
                <w:rFonts w:ascii="Arial" w:hAnsi="Arial" w:cs="Arial"/>
                <w:szCs w:val="24"/>
              </w:rPr>
              <w:t xml:space="preserve"> will discuss this with you in more detail and listen to any concerns you may have too</w:t>
            </w:r>
            <w:r w:rsidR="00E04287">
              <w:rPr>
                <w:rFonts w:ascii="Arial" w:hAnsi="Arial" w:cs="Arial"/>
                <w:szCs w:val="24"/>
              </w:rPr>
              <w:t>.</w:t>
            </w:r>
          </w:p>
        </w:tc>
      </w:tr>
      <w:tr w:rsidR="00B5209D" w:rsidRPr="00A47D6D" w:rsidTr="00B5209D">
        <w:tc>
          <w:tcPr>
            <w:tcW w:w="2802" w:type="dxa"/>
          </w:tcPr>
          <w:p w:rsidR="00B5209D" w:rsidRPr="00B5209D" w:rsidRDefault="00B5209D" w:rsidP="00AA1411">
            <w:pPr>
              <w:rPr>
                <w:rFonts w:ascii="Arial" w:hAnsi="Arial" w:cs="Arial"/>
                <w:szCs w:val="24"/>
              </w:rPr>
            </w:pPr>
            <w:r w:rsidRPr="00B5209D">
              <w:rPr>
                <w:rFonts w:ascii="Arial" w:hAnsi="Arial" w:cs="Arial"/>
                <w:sz w:val="24"/>
                <w:szCs w:val="24"/>
              </w:rPr>
              <w:t>How will the teaching be adapted for my child with learning needs (SEN</w:t>
            </w:r>
            <w:r w:rsidR="00E04287">
              <w:rPr>
                <w:rFonts w:ascii="Arial" w:hAnsi="Arial" w:cs="Arial"/>
                <w:sz w:val="24"/>
                <w:szCs w:val="24"/>
              </w:rPr>
              <w:t>D</w:t>
            </w:r>
            <w:r w:rsidRPr="00B5209D">
              <w:rPr>
                <w:rFonts w:ascii="Arial" w:hAnsi="Arial" w:cs="Arial"/>
                <w:sz w:val="24"/>
                <w:szCs w:val="24"/>
              </w:rPr>
              <w:t xml:space="preserve">)? </w:t>
            </w:r>
          </w:p>
        </w:tc>
        <w:tc>
          <w:tcPr>
            <w:tcW w:w="12812" w:type="dxa"/>
          </w:tcPr>
          <w:p w:rsidR="00E30AF2" w:rsidRPr="00E30AF2" w:rsidRDefault="00E30AF2" w:rsidP="00E30AF2">
            <w:pPr>
              <w:numPr>
                <w:ilvl w:val="0"/>
                <w:numId w:val="26"/>
              </w:numPr>
              <w:rPr>
                <w:rFonts w:ascii="Arial" w:hAnsi="Arial" w:cs="Arial"/>
                <w:szCs w:val="24"/>
              </w:rPr>
            </w:pPr>
            <w:r w:rsidRPr="00B5209D">
              <w:rPr>
                <w:rFonts w:ascii="Arial" w:hAnsi="Arial" w:cs="Arial"/>
                <w:szCs w:val="24"/>
              </w:rPr>
              <w:t>Teachers plan lessons according to the specific needs of all groups of children in</w:t>
            </w:r>
            <w:r w:rsidRPr="00E30AF2">
              <w:rPr>
                <w:rFonts w:ascii="Arial" w:hAnsi="Arial" w:cs="Arial"/>
                <w:szCs w:val="24"/>
              </w:rPr>
              <w:t xml:space="preserve"> their class, and will ensure that your child’s needs are met.</w:t>
            </w:r>
            <w:r w:rsidRPr="00E30AF2">
              <w:rPr>
                <w:rFonts w:ascii="Arial" w:eastAsia="Times New Roman" w:hAnsi="Arial" w:cs="Arial"/>
                <w:color w:val="000000" w:themeColor="text1"/>
                <w:szCs w:val="20"/>
                <w:bdr w:val="none" w:sz="0" w:space="0" w:color="auto" w:frame="1"/>
                <w:lang w:eastAsia="en-GB"/>
              </w:rPr>
              <w:t>All teachers are provided with information on the needs of individual pupils, so that they can plan the learning within our curriculum to ensure that all pupils are able to make progress.</w:t>
            </w:r>
          </w:p>
          <w:p w:rsidR="00E30AF2" w:rsidRPr="00E30AF2" w:rsidRDefault="00E30AF2" w:rsidP="00E30AF2">
            <w:pPr>
              <w:numPr>
                <w:ilvl w:val="0"/>
                <w:numId w:val="26"/>
              </w:numPr>
              <w:ind w:left="714" w:hanging="357"/>
              <w:rPr>
                <w:rFonts w:ascii="Helvetica" w:eastAsia="Times New Roman" w:hAnsi="Helvetica" w:cs="Helvetica"/>
                <w:color w:val="000000" w:themeColor="text1"/>
                <w:szCs w:val="20"/>
                <w:lang w:eastAsia="en-GB"/>
              </w:rPr>
            </w:pPr>
            <w:r w:rsidRPr="00E30AF2">
              <w:rPr>
                <w:rFonts w:ascii="Arial" w:eastAsia="Times New Roman" w:hAnsi="Arial" w:cs="Arial"/>
                <w:color w:val="000000" w:themeColor="text1"/>
                <w:szCs w:val="20"/>
                <w:bdr w:val="none" w:sz="0" w:space="0" w:color="auto" w:frame="1"/>
                <w:lang w:eastAsia="en-GB"/>
              </w:rPr>
              <w:t>Differentiation is planned for groups and individuals according to need: for example, for a child who has Speech, Language and Communication Needs (SLCN), teachers will use simplified language and/or pictures to support them to understand new vocabulary.</w:t>
            </w:r>
          </w:p>
          <w:p w:rsidR="00B5209D" w:rsidRPr="00B5209D" w:rsidRDefault="00B5209D" w:rsidP="00E30AF2">
            <w:pPr>
              <w:numPr>
                <w:ilvl w:val="0"/>
                <w:numId w:val="26"/>
              </w:numPr>
              <w:rPr>
                <w:rFonts w:ascii="Arial" w:hAnsi="Arial" w:cs="Arial"/>
                <w:szCs w:val="24"/>
              </w:rPr>
            </w:pPr>
            <w:r w:rsidRPr="00B5209D">
              <w:rPr>
                <w:rFonts w:ascii="Arial" w:hAnsi="Arial" w:cs="Arial"/>
                <w:szCs w:val="24"/>
              </w:rPr>
              <w:t>Support staff will support with your child’s learning in the classroom.</w:t>
            </w:r>
          </w:p>
          <w:p w:rsidR="00B5209D" w:rsidRPr="00B5209D" w:rsidRDefault="00B5209D" w:rsidP="00E30AF2">
            <w:pPr>
              <w:numPr>
                <w:ilvl w:val="0"/>
                <w:numId w:val="26"/>
              </w:numPr>
              <w:rPr>
                <w:rFonts w:ascii="Arial" w:hAnsi="Arial" w:cs="Arial"/>
                <w:szCs w:val="24"/>
              </w:rPr>
            </w:pPr>
            <w:r w:rsidRPr="00B5209D">
              <w:rPr>
                <w:rFonts w:ascii="Arial" w:hAnsi="Arial" w:cs="Arial"/>
                <w:szCs w:val="24"/>
              </w:rPr>
              <w:t>Specific resources and strategies will be used to support your child individually and/or in groups.</w:t>
            </w:r>
          </w:p>
          <w:p w:rsidR="00B5209D" w:rsidRPr="00B5209D" w:rsidRDefault="00B5209D" w:rsidP="00E30AF2">
            <w:pPr>
              <w:numPr>
                <w:ilvl w:val="0"/>
                <w:numId w:val="26"/>
              </w:numPr>
              <w:rPr>
                <w:rFonts w:ascii="Arial" w:hAnsi="Arial" w:cs="Arial"/>
                <w:szCs w:val="24"/>
              </w:rPr>
            </w:pPr>
            <w:r w:rsidRPr="00B5209D">
              <w:rPr>
                <w:rFonts w:ascii="Arial" w:hAnsi="Arial" w:cs="Arial"/>
                <w:szCs w:val="24"/>
              </w:rPr>
              <w:t>Planning and teaching will be adapted on a daily basis if needed to meet your child’s learning needs.</w:t>
            </w:r>
          </w:p>
        </w:tc>
      </w:tr>
      <w:tr w:rsidR="00E30AF2" w:rsidRPr="00A47D6D" w:rsidTr="00B5209D">
        <w:tc>
          <w:tcPr>
            <w:tcW w:w="2802" w:type="dxa"/>
          </w:tcPr>
          <w:p w:rsidR="00E30AF2" w:rsidRPr="00B5209D" w:rsidRDefault="00E30AF2" w:rsidP="00AA1411">
            <w:pPr>
              <w:rPr>
                <w:rFonts w:ascii="Arial" w:hAnsi="Arial" w:cs="Arial"/>
                <w:sz w:val="24"/>
                <w:szCs w:val="24"/>
              </w:rPr>
            </w:pPr>
            <w:r>
              <w:rPr>
                <w:rFonts w:ascii="Arial" w:hAnsi="Arial" w:cs="Arial"/>
                <w:sz w:val="24"/>
                <w:szCs w:val="24"/>
              </w:rPr>
              <w:t xml:space="preserve">How will school support my child? </w:t>
            </w:r>
          </w:p>
        </w:tc>
        <w:tc>
          <w:tcPr>
            <w:tcW w:w="12812" w:type="dxa"/>
          </w:tcPr>
          <w:p w:rsidR="00E30AF2" w:rsidRPr="00E30AF2" w:rsidRDefault="001E6742" w:rsidP="00E30AF2">
            <w:pPr>
              <w:numPr>
                <w:ilvl w:val="0"/>
                <w:numId w:val="26"/>
              </w:numPr>
              <w:ind w:left="714" w:hanging="357"/>
              <w:rPr>
                <w:rFonts w:ascii="Helvetica" w:eastAsia="Times New Roman" w:hAnsi="Helvetica" w:cs="Helvetica"/>
                <w:color w:val="000000" w:themeColor="text1"/>
                <w:szCs w:val="20"/>
                <w:lang w:eastAsia="en-GB"/>
              </w:rPr>
            </w:pPr>
            <w:r>
              <w:rPr>
                <w:rFonts w:ascii="Arial" w:eastAsia="Times New Roman" w:hAnsi="Arial" w:cs="Arial"/>
                <w:color w:val="000000" w:themeColor="text1"/>
                <w:szCs w:val="20"/>
                <w:bdr w:val="none" w:sz="0" w:space="0" w:color="auto" w:frame="1"/>
                <w:lang w:eastAsia="en-GB"/>
              </w:rPr>
              <w:t>Holycroft</w:t>
            </w:r>
            <w:r w:rsidR="00877E2B">
              <w:rPr>
                <w:rFonts w:ascii="Arial" w:eastAsia="Times New Roman" w:hAnsi="Arial" w:cs="Arial"/>
                <w:color w:val="000000" w:themeColor="text1"/>
                <w:szCs w:val="20"/>
                <w:bdr w:val="none" w:sz="0" w:space="0" w:color="auto" w:frame="1"/>
                <w:lang w:eastAsia="en-GB"/>
              </w:rPr>
              <w:t xml:space="preserve"> has a</w:t>
            </w:r>
            <w:r w:rsidR="00E30AF2" w:rsidRPr="00E30AF2">
              <w:rPr>
                <w:rFonts w:ascii="Arial" w:eastAsia="Times New Roman" w:hAnsi="Arial" w:cs="Arial"/>
                <w:color w:val="000000" w:themeColor="text1"/>
                <w:szCs w:val="20"/>
                <w:bdr w:val="none" w:sz="0" w:space="0" w:color="auto" w:frame="1"/>
                <w:lang w:eastAsia="en-GB"/>
              </w:rPr>
              <w:t xml:space="preserve"> range of interventions in place in our school which may be used when we identify a need for additional support.</w:t>
            </w:r>
          </w:p>
          <w:p w:rsidR="00E30AF2" w:rsidRPr="00E30AF2" w:rsidRDefault="00E30AF2" w:rsidP="00E30AF2">
            <w:pPr>
              <w:numPr>
                <w:ilvl w:val="0"/>
                <w:numId w:val="26"/>
              </w:numPr>
              <w:ind w:left="714" w:hanging="357"/>
              <w:rPr>
                <w:rFonts w:ascii="Helvetica" w:eastAsia="Times New Roman" w:hAnsi="Helvetica" w:cs="Helvetica"/>
                <w:color w:val="000000" w:themeColor="text1"/>
                <w:szCs w:val="20"/>
                <w:lang w:eastAsia="en-GB"/>
              </w:rPr>
            </w:pPr>
            <w:r w:rsidRPr="00E30AF2">
              <w:rPr>
                <w:rFonts w:ascii="Arial" w:eastAsia="Times New Roman" w:hAnsi="Arial" w:cs="Arial"/>
                <w:color w:val="000000" w:themeColor="text1"/>
                <w:szCs w:val="20"/>
                <w:bdr w:val="none" w:sz="0" w:space="0" w:color="auto" w:frame="1"/>
                <w:lang w:eastAsia="en-GB"/>
              </w:rPr>
              <w:t>When the school identifies the need for additional intervention to enable a pupil to make expected progress,</w:t>
            </w:r>
            <w:r w:rsidR="00EE3501">
              <w:rPr>
                <w:rFonts w:ascii="Arial" w:eastAsia="Times New Roman" w:hAnsi="Arial" w:cs="Arial"/>
                <w:color w:val="000000" w:themeColor="text1"/>
                <w:szCs w:val="20"/>
                <w:bdr w:val="none" w:sz="0" w:space="0" w:color="auto" w:frame="1"/>
                <w:lang w:eastAsia="en-GB"/>
              </w:rPr>
              <w:t xml:space="preserve"> this will be recorded on School Pupil T</w:t>
            </w:r>
            <w:r w:rsidR="00133215">
              <w:rPr>
                <w:rFonts w:ascii="Arial" w:eastAsia="Times New Roman" w:hAnsi="Arial" w:cs="Arial"/>
                <w:color w:val="000000" w:themeColor="text1"/>
                <w:szCs w:val="20"/>
                <w:bdr w:val="none" w:sz="0" w:space="0" w:color="auto" w:frame="1"/>
                <w:lang w:eastAsia="en-GB"/>
              </w:rPr>
              <w:t>racker Online and on an individual provision map</w:t>
            </w:r>
            <w:r w:rsidR="00EE3501">
              <w:rPr>
                <w:rFonts w:ascii="Arial" w:eastAsia="Times New Roman" w:hAnsi="Arial" w:cs="Arial"/>
                <w:color w:val="000000" w:themeColor="text1"/>
                <w:szCs w:val="20"/>
                <w:bdr w:val="none" w:sz="0" w:space="0" w:color="auto" w:frame="1"/>
                <w:lang w:eastAsia="en-GB"/>
              </w:rPr>
              <w:t>. This support will normally be within Bradford Ranges 1, 2 and 3.</w:t>
            </w:r>
          </w:p>
          <w:p w:rsidR="00E30AF2" w:rsidRPr="00E30AF2" w:rsidRDefault="00E30AF2" w:rsidP="00E30AF2">
            <w:pPr>
              <w:numPr>
                <w:ilvl w:val="0"/>
                <w:numId w:val="26"/>
              </w:numPr>
              <w:ind w:left="714" w:hanging="357"/>
              <w:rPr>
                <w:rFonts w:ascii="Helvetica" w:eastAsia="Times New Roman" w:hAnsi="Helvetica" w:cs="Helvetica"/>
                <w:color w:val="000000" w:themeColor="text1"/>
                <w:szCs w:val="20"/>
                <w:lang w:eastAsia="en-GB"/>
              </w:rPr>
            </w:pPr>
            <w:r w:rsidRPr="00E30AF2">
              <w:rPr>
                <w:rFonts w:ascii="Arial" w:eastAsia="Times New Roman" w:hAnsi="Arial" w:cs="Arial"/>
                <w:color w:val="000000" w:themeColor="text1"/>
                <w:szCs w:val="20"/>
                <w:bdr w:val="none" w:sz="0" w:space="0" w:color="auto" w:frame="1"/>
                <w:lang w:eastAsia="en-GB"/>
              </w:rPr>
              <w:t>We will monitor the progress of all children receiving additional support to ensure that the provision we have put in place is having the impact we are expecting.</w:t>
            </w:r>
          </w:p>
          <w:p w:rsidR="00E30AF2" w:rsidRPr="00E30AF2" w:rsidRDefault="00E30AF2" w:rsidP="00E30AF2">
            <w:pPr>
              <w:numPr>
                <w:ilvl w:val="0"/>
                <w:numId w:val="26"/>
              </w:numPr>
              <w:ind w:left="714" w:hanging="357"/>
              <w:rPr>
                <w:rFonts w:ascii="Helvetica" w:eastAsia="Times New Roman" w:hAnsi="Helvetica" w:cs="Helvetica"/>
                <w:color w:val="000000" w:themeColor="text1"/>
                <w:szCs w:val="20"/>
                <w:lang w:eastAsia="en-GB"/>
              </w:rPr>
            </w:pPr>
            <w:r w:rsidRPr="00E30AF2">
              <w:rPr>
                <w:rFonts w:ascii="Arial" w:eastAsia="Times New Roman" w:hAnsi="Arial" w:cs="Arial"/>
                <w:color w:val="000000" w:themeColor="text1"/>
                <w:szCs w:val="20"/>
                <w:bdr w:val="none" w:sz="0" w:space="0" w:color="auto" w:frame="1"/>
                <w:lang w:eastAsia="en-GB"/>
              </w:rPr>
              <w:t>Governors are responsible for monitoring the effectiveness of the provision in place for pupils identified with SEND and they will receive a report from the SENCO on the progress of pupils with SEND</w:t>
            </w:r>
            <w:r w:rsidR="00133215">
              <w:rPr>
                <w:rFonts w:ascii="Arial" w:eastAsia="Times New Roman" w:hAnsi="Arial" w:cs="Arial"/>
                <w:color w:val="000000" w:themeColor="text1"/>
                <w:szCs w:val="20"/>
                <w:bdr w:val="none" w:sz="0" w:space="0" w:color="auto" w:frame="1"/>
                <w:lang w:eastAsia="en-GB"/>
              </w:rPr>
              <w:t>.</w:t>
            </w:r>
          </w:p>
        </w:tc>
      </w:tr>
      <w:tr w:rsidR="00B5209D" w:rsidRPr="00A47D6D" w:rsidTr="00B5209D">
        <w:tc>
          <w:tcPr>
            <w:tcW w:w="2802" w:type="dxa"/>
          </w:tcPr>
          <w:p w:rsidR="00B5209D" w:rsidRPr="00B5209D" w:rsidRDefault="00B5209D" w:rsidP="00AA1411">
            <w:pPr>
              <w:rPr>
                <w:rFonts w:ascii="Arial" w:hAnsi="Arial" w:cs="Arial"/>
                <w:sz w:val="24"/>
                <w:szCs w:val="24"/>
              </w:rPr>
            </w:pPr>
            <w:r w:rsidRPr="00B5209D">
              <w:rPr>
                <w:rFonts w:ascii="Arial" w:hAnsi="Arial" w:cs="Arial"/>
                <w:sz w:val="24"/>
                <w:szCs w:val="24"/>
              </w:rPr>
              <w:lastRenderedPageBreak/>
              <w:t xml:space="preserve">How will we measure the progress of your child in school? </w:t>
            </w:r>
          </w:p>
        </w:tc>
        <w:tc>
          <w:tcPr>
            <w:tcW w:w="12812" w:type="dxa"/>
          </w:tcPr>
          <w:p w:rsidR="00B5209D" w:rsidRPr="00B5209D" w:rsidRDefault="00B5209D" w:rsidP="00B5209D">
            <w:pPr>
              <w:numPr>
                <w:ilvl w:val="0"/>
                <w:numId w:val="27"/>
              </w:numPr>
              <w:rPr>
                <w:rFonts w:ascii="Arial" w:hAnsi="Arial" w:cs="Arial"/>
                <w:szCs w:val="24"/>
              </w:rPr>
            </w:pPr>
            <w:r w:rsidRPr="00B5209D">
              <w:rPr>
                <w:rFonts w:ascii="Arial" w:hAnsi="Arial" w:cs="Arial"/>
                <w:szCs w:val="24"/>
              </w:rPr>
              <w:t>Your child’s progress is continually monitored by his/ her teachers and the</w:t>
            </w:r>
            <w:r w:rsidR="00E10C6F">
              <w:rPr>
                <w:rFonts w:ascii="Arial" w:hAnsi="Arial" w:cs="Arial"/>
                <w:szCs w:val="24"/>
              </w:rPr>
              <w:t xml:space="preserve"> Senior</w:t>
            </w:r>
            <w:r w:rsidRPr="00B5209D">
              <w:rPr>
                <w:rFonts w:ascii="Arial" w:hAnsi="Arial" w:cs="Arial"/>
                <w:szCs w:val="24"/>
              </w:rPr>
              <w:t xml:space="preserve"> Leadership Team.</w:t>
            </w:r>
          </w:p>
          <w:p w:rsidR="00B5209D" w:rsidRPr="00B5209D" w:rsidRDefault="00B5209D" w:rsidP="00B5209D">
            <w:pPr>
              <w:numPr>
                <w:ilvl w:val="0"/>
                <w:numId w:val="27"/>
              </w:numPr>
              <w:rPr>
                <w:rFonts w:ascii="Arial" w:hAnsi="Arial" w:cs="Arial"/>
                <w:szCs w:val="24"/>
              </w:rPr>
            </w:pPr>
            <w:r w:rsidRPr="00B5209D">
              <w:rPr>
                <w:rFonts w:ascii="Arial" w:hAnsi="Arial" w:cs="Arial"/>
                <w:szCs w:val="24"/>
              </w:rPr>
              <w:t xml:space="preserve">His / Her progress is reviewed formally every </w:t>
            </w:r>
            <w:r w:rsidR="00D8212F">
              <w:rPr>
                <w:rFonts w:ascii="Arial" w:hAnsi="Arial" w:cs="Arial"/>
                <w:szCs w:val="24"/>
              </w:rPr>
              <w:t xml:space="preserve">half </w:t>
            </w:r>
            <w:r w:rsidRPr="00B5209D">
              <w:rPr>
                <w:rFonts w:ascii="Arial" w:hAnsi="Arial" w:cs="Arial"/>
                <w:szCs w:val="24"/>
              </w:rPr>
              <w:t xml:space="preserve">term and </w:t>
            </w:r>
            <w:r w:rsidR="002A42FA">
              <w:rPr>
                <w:rFonts w:ascii="Arial" w:hAnsi="Arial" w:cs="Arial"/>
                <w:szCs w:val="24"/>
              </w:rPr>
              <w:t xml:space="preserve">currently </w:t>
            </w:r>
            <w:r w:rsidRPr="00B5209D">
              <w:rPr>
                <w:rFonts w:ascii="Arial" w:hAnsi="Arial" w:cs="Arial"/>
                <w:szCs w:val="24"/>
              </w:rPr>
              <w:t>a National Curriculum level is given in rea</w:t>
            </w:r>
            <w:r w:rsidR="00133215">
              <w:rPr>
                <w:rFonts w:ascii="Arial" w:hAnsi="Arial" w:cs="Arial"/>
                <w:szCs w:val="24"/>
              </w:rPr>
              <w:t>ding, writing and maths</w:t>
            </w:r>
            <w:r w:rsidRPr="00B5209D">
              <w:rPr>
                <w:rFonts w:ascii="Arial" w:hAnsi="Arial" w:cs="Arial"/>
                <w:szCs w:val="24"/>
              </w:rPr>
              <w:t>.</w:t>
            </w:r>
            <w:r w:rsidR="00D8212F">
              <w:rPr>
                <w:rFonts w:ascii="Arial" w:hAnsi="Arial" w:cs="Arial"/>
                <w:szCs w:val="24"/>
              </w:rPr>
              <w:t xml:space="preserve"> Children in the Early Years Foundation Stage</w:t>
            </w:r>
            <w:r w:rsidR="0043257C">
              <w:rPr>
                <w:rFonts w:ascii="Arial" w:hAnsi="Arial" w:cs="Arial"/>
                <w:szCs w:val="24"/>
              </w:rPr>
              <w:t xml:space="preserve"> have cumulative records</w:t>
            </w:r>
            <w:r w:rsidR="00E10C6F">
              <w:rPr>
                <w:rFonts w:ascii="Arial" w:hAnsi="Arial" w:cs="Arial"/>
                <w:szCs w:val="24"/>
              </w:rPr>
              <w:t xml:space="preserve"> that indicate whether they are operating at their expected age.</w:t>
            </w:r>
          </w:p>
          <w:p w:rsidR="00B5209D" w:rsidRPr="00877E2B" w:rsidRDefault="00FE4B64" w:rsidP="00B5209D">
            <w:pPr>
              <w:numPr>
                <w:ilvl w:val="0"/>
                <w:numId w:val="27"/>
              </w:numPr>
              <w:rPr>
                <w:rFonts w:ascii="Arial" w:hAnsi="Arial" w:cs="Arial"/>
                <w:szCs w:val="24"/>
              </w:rPr>
            </w:pPr>
            <w:r>
              <w:rPr>
                <w:rFonts w:ascii="Arial" w:hAnsi="Arial" w:cs="Arial"/>
                <w:szCs w:val="24"/>
              </w:rPr>
              <w:t>If your child is not at</w:t>
            </w:r>
            <w:r w:rsidR="00133215">
              <w:rPr>
                <w:rFonts w:ascii="Arial" w:hAnsi="Arial" w:cs="Arial"/>
                <w:szCs w:val="24"/>
              </w:rPr>
              <w:t xml:space="preserve"> Age Related Expectations for Year 1</w:t>
            </w:r>
            <w:r w:rsidR="00B5209D" w:rsidRPr="00877E2B">
              <w:rPr>
                <w:rFonts w:ascii="Arial" w:hAnsi="Arial" w:cs="Arial"/>
                <w:szCs w:val="24"/>
              </w:rPr>
              <w:t xml:space="preserve">, </w:t>
            </w:r>
            <w:r w:rsidR="00E10C6F">
              <w:rPr>
                <w:rFonts w:ascii="Arial" w:hAnsi="Arial" w:cs="Arial"/>
                <w:szCs w:val="24"/>
              </w:rPr>
              <w:t xml:space="preserve">but has started the national curriculum, </w:t>
            </w:r>
            <w:r w:rsidR="00B5209D" w:rsidRPr="00877E2B">
              <w:rPr>
                <w:rFonts w:ascii="Arial" w:hAnsi="Arial" w:cs="Arial"/>
                <w:szCs w:val="24"/>
              </w:rPr>
              <w:t>your child will be assessed using another scale of levels that assess attainment u</w:t>
            </w:r>
            <w:r w:rsidR="00133215">
              <w:rPr>
                <w:rFonts w:ascii="Arial" w:hAnsi="Arial" w:cs="Arial"/>
                <w:szCs w:val="24"/>
              </w:rPr>
              <w:t>p to Year</w:t>
            </w:r>
            <w:r w:rsidR="00877E2B">
              <w:rPr>
                <w:rFonts w:ascii="Arial" w:hAnsi="Arial" w:cs="Arial"/>
                <w:szCs w:val="24"/>
              </w:rPr>
              <w:t xml:space="preserve"> 1</w:t>
            </w:r>
            <w:r w:rsidR="001A6B31" w:rsidRPr="00877E2B">
              <w:rPr>
                <w:rFonts w:ascii="Arial" w:hAnsi="Arial" w:cs="Arial"/>
                <w:szCs w:val="24"/>
              </w:rPr>
              <w:t xml:space="preserve"> called ‘P le</w:t>
            </w:r>
            <w:r w:rsidR="00877E2B">
              <w:rPr>
                <w:rFonts w:ascii="Arial" w:hAnsi="Arial" w:cs="Arial"/>
                <w:szCs w:val="24"/>
              </w:rPr>
              <w:t>vels’.</w:t>
            </w:r>
          </w:p>
          <w:p w:rsidR="00B5209D" w:rsidRPr="00B5209D" w:rsidRDefault="00B5209D" w:rsidP="00B5209D">
            <w:pPr>
              <w:numPr>
                <w:ilvl w:val="0"/>
                <w:numId w:val="27"/>
              </w:numPr>
              <w:rPr>
                <w:rFonts w:ascii="Arial" w:hAnsi="Arial" w:cs="Arial"/>
                <w:szCs w:val="24"/>
              </w:rPr>
            </w:pPr>
            <w:r w:rsidRPr="00B5209D">
              <w:rPr>
                <w:rFonts w:ascii="Arial" w:hAnsi="Arial" w:cs="Arial"/>
                <w:szCs w:val="24"/>
              </w:rPr>
              <w:t xml:space="preserve">At the end of </w:t>
            </w:r>
            <w:r w:rsidRPr="00C12A53">
              <w:rPr>
                <w:rFonts w:ascii="Arial" w:hAnsi="Arial" w:cs="Arial"/>
                <w:szCs w:val="24"/>
              </w:rPr>
              <w:t>Reception, Key Stage 1 and 2</w:t>
            </w:r>
            <w:r w:rsidRPr="00B5209D">
              <w:rPr>
                <w:rFonts w:ascii="Arial" w:hAnsi="Arial" w:cs="Arial"/>
                <w:szCs w:val="24"/>
              </w:rPr>
              <w:t xml:space="preserve"> the school is required to report attainment for your child. This is something the government requires all sc</w:t>
            </w:r>
            <w:r w:rsidR="00C12A53">
              <w:rPr>
                <w:rFonts w:ascii="Arial" w:hAnsi="Arial" w:cs="Arial"/>
                <w:szCs w:val="24"/>
              </w:rPr>
              <w:t>hools to do and the results</w:t>
            </w:r>
            <w:r w:rsidRPr="00B5209D">
              <w:rPr>
                <w:rFonts w:ascii="Arial" w:hAnsi="Arial" w:cs="Arial"/>
                <w:szCs w:val="24"/>
              </w:rPr>
              <w:t xml:space="preserve"> are published nationally.</w:t>
            </w:r>
          </w:p>
          <w:p w:rsidR="00B5209D" w:rsidRPr="00E10C6F" w:rsidRDefault="00B5209D" w:rsidP="00043F46">
            <w:pPr>
              <w:numPr>
                <w:ilvl w:val="0"/>
                <w:numId w:val="27"/>
              </w:numPr>
              <w:rPr>
                <w:rFonts w:ascii="Arial" w:hAnsi="Arial" w:cs="Arial"/>
                <w:szCs w:val="24"/>
              </w:rPr>
            </w:pPr>
            <w:r w:rsidRPr="00B5209D">
              <w:rPr>
                <w:rFonts w:ascii="Arial" w:hAnsi="Arial" w:cs="Arial"/>
                <w:szCs w:val="24"/>
              </w:rPr>
              <w:t>The progress of children with a statement of SEN</w:t>
            </w:r>
            <w:r w:rsidR="001A6B31">
              <w:rPr>
                <w:rFonts w:ascii="Arial" w:hAnsi="Arial" w:cs="Arial"/>
                <w:szCs w:val="24"/>
              </w:rPr>
              <w:t>D</w:t>
            </w:r>
            <w:r w:rsidR="00E10C6F">
              <w:rPr>
                <w:rFonts w:ascii="Arial" w:hAnsi="Arial" w:cs="Arial"/>
                <w:szCs w:val="24"/>
              </w:rPr>
              <w:t xml:space="preserve"> or</w:t>
            </w:r>
            <w:r w:rsidRPr="00B5209D">
              <w:rPr>
                <w:rFonts w:ascii="Arial" w:hAnsi="Arial" w:cs="Arial"/>
                <w:szCs w:val="24"/>
              </w:rPr>
              <w:t xml:space="preserve"> E</w:t>
            </w:r>
            <w:r w:rsidR="00043F46">
              <w:rPr>
                <w:rFonts w:ascii="Arial" w:hAnsi="Arial" w:cs="Arial"/>
                <w:szCs w:val="24"/>
              </w:rPr>
              <w:t xml:space="preserve">ducation, Health, Care Plan (EHCP), </w:t>
            </w:r>
            <w:r w:rsidR="001A6B31">
              <w:rPr>
                <w:rFonts w:ascii="Arial" w:hAnsi="Arial" w:cs="Arial"/>
                <w:szCs w:val="24"/>
              </w:rPr>
              <w:t xml:space="preserve">(at Bradford’s Range 4 to 7) </w:t>
            </w:r>
            <w:r w:rsidRPr="00B5209D">
              <w:rPr>
                <w:rFonts w:ascii="Arial" w:hAnsi="Arial" w:cs="Arial"/>
                <w:szCs w:val="24"/>
              </w:rPr>
              <w:t>is formally reviewed at an Annual Review with all adults involved with the child’s education.</w:t>
            </w:r>
          </w:p>
        </w:tc>
      </w:tr>
      <w:tr w:rsidR="00586ADE" w:rsidRPr="00A47D6D" w:rsidTr="00B5209D">
        <w:tc>
          <w:tcPr>
            <w:tcW w:w="2802" w:type="dxa"/>
          </w:tcPr>
          <w:p w:rsidR="00586ADE" w:rsidRPr="00586ADE" w:rsidRDefault="00586ADE" w:rsidP="00586ADE">
            <w:pPr>
              <w:rPr>
                <w:rFonts w:ascii="Arial" w:hAnsi="Arial" w:cs="Arial"/>
                <w:b/>
                <w:sz w:val="24"/>
                <w:szCs w:val="24"/>
              </w:rPr>
            </w:pPr>
            <w:r w:rsidRPr="00586ADE">
              <w:rPr>
                <w:rStyle w:val="Strong"/>
                <w:rFonts w:ascii="Arial" w:hAnsi="Arial" w:cs="Arial"/>
                <w:b w:val="0"/>
                <w:color w:val="000000" w:themeColor="text1"/>
                <w:szCs w:val="20"/>
                <w:bdr w:val="none" w:sz="0" w:space="0" w:color="auto" w:frame="1"/>
              </w:rPr>
              <w:t xml:space="preserve">How will both you and I know how my child is doing and how will you help me to support my child’s </w:t>
            </w:r>
            <w:r w:rsidR="001A6B31">
              <w:rPr>
                <w:rStyle w:val="Strong"/>
                <w:rFonts w:ascii="Arial" w:hAnsi="Arial" w:cs="Arial"/>
                <w:b w:val="0"/>
                <w:color w:val="000000" w:themeColor="text1"/>
                <w:szCs w:val="20"/>
                <w:bdr w:val="none" w:sz="0" w:space="0" w:color="auto" w:frame="1"/>
              </w:rPr>
              <w:t>development</w:t>
            </w:r>
            <w:r w:rsidRPr="00586ADE">
              <w:rPr>
                <w:rStyle w:val="Strong"/>
                <w:rFonts w:ascii="Arial" w:hAnsi="Arial" w:cs="Arial"/>
                <w:b w:val="0"/>
                <w:color w:val="000000" w:themeColor="text1"/>
                <w:sz w:val="20"/>
                <w:szCs w:val="20"/>
                <w:bdr w:val="none" w:sz="0" w:space="0" w:color="auto" w:frame="1"/>
              </w:rPr>
              <w:t>?</w:t>
            </w:r>
          </w:p>
        </w:tc>
        <w:tc>
          <w:tcPr>
            <w:tcW w:w="12812" w:type="dxa"/>
          </w:tcPr>
          <w:p w:rsidR="00C12A53" w:rsidRPr="00C12A53" w:rsidRDefault="00C12A53" w:rsidP="00586ADE">
            <w:pPr>
              <w:numPr>
                <w:ilvl w:val="0"/>
                <w:numId w:val="27"/>
              </w:numPr>
              <w:ind w:left="714" w:hanging="357"/>
              <w:rPr>
                <w:rFonts w:ascii="Helvetica" w:eastAsia="Times New Roman" w:hAnsi="Helvetica" w:cs="Helvetica"/>
                <w:color w:val="000000" w:themeColor="text1"/>
                <w:szCs w:val="20"/>
                <w:lang w:eastAsia="en-GB"/>
              </w:rPr>
            </w:pPr>
            <w:r w:rsidRPr="00C12A53">
              <w:rPr>
                <w:rFonts w:ascii="Arial" w:eastAsia="Times New Roman" w:hAnsi="Arial" w:cs="Arial"/>
                <w:color w:val="000000" w:themeColor="text1"/>
                <w:szCs w:val="20"/>
                <w:bdr w:val="none" w:sz="0" w:space="0" w:color="auto" w:frame="1"/>
                <w:lang w:eastAsia="en-GB"/>
              </w:rPr>
              <w:t>Annual reports and bi-annual</w:t>
            </w:r>
            <w:r w:rsidR="00FE4B64">
              <w:rPr>
                <w:rFonts w:ascii="Arial" w:eastAsia="Times New Roman" w:hAnsi="Arial" w:cs="Arial"/>
                <w:color w:val="000000" w:themeColor="text1"/>
                <w:szCs w:val="20"/>
                <w:bdr w:val="none" w:sz="0" w:space="0" w:color="auto" w:frame="1"/>
                <w:lang w:eastAsia="en-GB"/>
              </w:rPr>
              <w:t xml:space="preserve"> Parent Consultations</w:t>
            </w:r>
            <w:r w:rsidR="00586ADE" w:rsidRPr="00C12A53">
              <w:rPr>
                <w:rFonts w:ascii="Arial" w:eastAsia="Times New Roman" w:hAnsi="Arial" w:cs="Arial"/>
                <w:color w:val="000000" w:themeColor="text1"/>
                <w:szCs w:val="20"/>
                <w:bdr w:val="none" w:sz="0" w:space="0" w:color="auto" w:frame="1"/>
                <w:lang w:eastAsia="en-GB"/>
              </w:rPr>
              <w:t xml:space="preserve"> give all parents and carers regular feedback on their child’s up to date academic levels, individual reading, writing and maths targets and any behavioural, emotional or social difficulties. </w:t>
            </w:r>
          </w:p>
          <w:p w:rsidR="00586ADE" w:rsidRPr="00C12A53" w:rsidRDefault="00586ADE" w:rsidP="00C12A53">
            <w:pPr>
              <w:numPr>
                <w:ilvl w:val="0"/>
                <w:numId w:val="27"/>
              </w:numPr>
              <w:ind w:left="714" w:hanging="357"/>
              <w:rPr>
                <w:rFonts w:ascii="Helvetica" w:eastAsia="Times New Roman" w:hAnsi="Helvetica" w:cs="Helvetica"/>
                <w:color w:val="000000" w:themeColor="text1"/>
                <w:szCs w:val="20"/>
                <w:lang w:eastAsia="en-GB"/>
              </w:rPr>
            </w:pPr>
            <w:r w:rsidRPr="00C12A53">
              <w:rPr>
                <w:rFonts w:ascii="Arial" w:eastAsia="Times New Roman" w:hAnsi="Arial" w:cs="Arial"/>
                <w:color w:val="000000" w:themeColor="text1"/>
                <w:szCs w:val="20"/>
                <w:bdr w:val="none" w:sz="0" w:space="0" w:color="auto" w:frame="1"/>
                <w:lang w:eastAsia="en-GB"/>
              </w:rPr>
              <w:t>When appropriate, parents/carers may be contacted mid-term to discuss the support that the school are providing and how they can help their child at home: this may be a phone call or a meeti</w:t>
            </w:r>
            <w:r w:rsidR="00BF6EA2">
              <w:rPr>
                <w:rFonts w:ascii="Arial" w:eastAsia="Times New Roman" w:hAnsi="Arial" w:cs="Arial"/>
                <w:color w:val="000000" w:themeColor="text1"/>
                <w:szCs w:val="20"/>
                <w:bdr w:val="none" w:sz="0" w:space="0" w:color="auto" w:frame="1"/>
                <w:lang w:eastAsia="en-GB"/>
              </w:rPr>
              <w:t xml:space="preserve">ng. Pupils’ </w:t>
            </w:r>
            <w:r w:rsidRPr="00C12A53">
              <w:rPr>
                <w:rFonts w:ascii="Arial" w:eastAsia="Times New Roman" w:hAnsi="Arial" w:cs="Arial"/>
                <w:color w:val="000000" w:themeColor="text1"/>
                <w:szCs w:val="20"/>
                <w:bdr w:val="none" w:sz="0" w:space="0" w:color="auto" w:frame="1"/>
                <w:lang w:eastAsia="en-GB"/>
              </w:rPr>
              <w:t>views will be obtained and when appropriate, they may attend all or part of any meeting.</w:t>
            </w:r>
          </w:p>
        </w:tc>
      </w:tr>
      <w:tr w:rsidR="00586ADE" w:rsidRPr="00A47D6D" w:rsidTr="00B5209D">
        <w:tc>
          <w:tcPr>
            <w:tcW w:w="2802" w:type="dxa"/>
          </w:tcPr>
          <w:p w:rsidR="00586ADE" w:rsidRPr="00586ADE" w:rsidRDefault="00586ADE" w:rsidP="00586ADE">
            <w:pPr>
              <w:rPr>
                <w:rStyle w:val="Strong"/>
                <w:rFonts w:ascii="Arial" w:hAnsi="Arial" w:cs="Arial"/>
                <w:b w:val="0"/>
                <w:color w:val="000000" w:themeColor="text1"/>
                <w:szCs w:val="20"/>
                <w:bdr w:val="none" w:sz="0" w:space="0" w:color="auto" w:frame="1"/>
              </w:rPr>
            </w:pPr>
            <w:r w:rsidRPr="00586ADE">
              <w:rPr>
                <w:rStyle w:val="Strong"/>
                <w:rFonts w:ascii="Arial" w:hAnsi="Arial" w:cs="Arial"/>
                <w:b w:val="0"/>
                <w:color w:val="000000" w:themeColor="text1"/>
                <w:bdr w:val="none" w:sz="0" w:space="0" w:color="auto" w:frame="1"/>
              </w:rPr>
              <w:t>What support will there be for my child’s/young person’s overall well-being?</w:t>
            </w:r>
          </w:p>
        </w:tc>
        <w:tc>
          <w:tcPr>
            <w:tcW w:w="12812" w:type="dxa"/>
          </w:tcPr>
          <w:p w:rsidR="001650EF" w:rsidRPr="001650EF" w:rsidRDefault="001650EF" w:rsidP="001650EF">
            <w:pPr>
              <w:numPr>
                <w:ilvl w:val="0"/>
                <w:numId w:val="27"/>
              </w:numPr>
              <w:ind w:left="714" w:hanging="357"/>
              <w:rPr>
                <w:rFonts w:ascii="Helvetica" w:eastAsia="Times New Roman" w:hAnsi="Helvetica" w:cs="Helvetica"/>
                <w:color w:val="000000" w:themeColor="text1"/>
                <w:sz w:val="18"/>
                <w:szCs w:val="20"/>
                <w:lang w:eastAsia="en-GB"/>
              </w:rPr>
            </w:pPr>
            <w:r w:rsidRPr="001650EF">
              <w:rPr>
                <w:rFonts w:ascii="Arial" w:eastAsia="Times New Roman" w:hAnsi="Arial" w:cs="Arial"/>
                <w:color w:val="000000" w:themeColor="text1"/>
                <w:szCs w:val="24"/>
                <w:bdr w:val="none" w:sz="0" w:space="0" w:color="auto" w:frame="1"/>
                <w:lang w:eastAsia="en-GB"/>
              </w:rPr>
              <w:t>The well-being of all of our pupils is our primary concern at</w:t>
            </w:r>
            <w:r w:rsidR="001E6742">
              <w:rPr>
                <w:rFonts w:ascii="Arial" w:eastAsia="Times New Roman" w:hAnsi="Arial" w:cs="Arial"/>
                <w:color w:val="000000" w:themeColor="text1"/>
                <w:szCs w:val="24"/>
                <w:bdr w:val="none" w:sz="0" w:space="0" w:color="auto" w:frame="1"/>
                <w:lang w:eastAsia="en-GB"/>
              </w:rPr>
              <w:t xml:space="preserve"> Holycroft</w:t>
            </w:r>
            <w:r w:rsidRPr="001650EF">
              <w:rPr>
                <w:rFonts w:ascii="Arial" w:eastAsia="Times New Roman" w:hAnsi="Arial" w:cs="Arial"/>
                <w:color w:val="000000" w:themeColor="text1"/>
                <w:szCs w:val="24"/>
                <w:bdr w:val="none" w:sz="0" w:space="0" w:color="auto" w:frame="1"/>
                <w:lang w:eastAsia="en-GB"/>
              </w:rPr>
              <w:t>. They are supported with their social and emotional development throughout the school day, through the curriculum and extra-curricular activities. Personal, Social and Health Education (PSHE) and Social and Emotional Aspects of Learning (SEAL) are integral to our curr</w:t>
            </w:r>
            <w:r w:rsidR="00C12A53">
              <w:rPr>
                <w:rFonts w:ascii="Arial" w:eastAsia="Times New Roman" w:hAnsi="Arial" w:cs="Arial"/>
                <w:color w:val="000000" w:themeColor="text1"/>
                <w:szCs w:val="24"/>
                <w:bdr w:val="none" w:sz="0" w:space="0" w:color="auto" w:frame="1"/>
                <w:lang w:eastAsia="en-GB"/>
              </w:rPr>
              <w:t xml:space="preserve">iculum </w:t>
            </w:r>
            <w:r w:rsidR="00512883">
              <w:rPr>
                <w:rFonts w:ascii="Arial" w:eastAsia="Times New Roman" w:hAnsi="Arial" w:cs="Arial"/>
                <w:color w:val="000000" w:themeColor="text1"/>
                <w:szCs w:val="24"/>
                <w:bdr w:val="none" w:sz="0" w:space="0" w:color="auto" w:frame="1"/>
                <w:lang w:eastAsia="en-GB"/>
              </w:rPr>
              <w:t xml:space="preserve">and </w:t>
            </w:r>
            <w:r w:rsidR="00C12A53">
              <w:rPr>
                <w:rFonts w:ascii="Arial" w:eastAsia="Times New Roman" w:hAnsi="Arial" w:cs="Arial"/>
                <w:color w:val="000000" w:themeColor="text1"/>
                <w:szCs w:val="24"/>
                <w:bdr w:val="none" w:sz="0" w:space="0" w:color="auto" w:frame="1"/>
                <w:lang w:eastAsia="en-GB"/>
              </w:rPr>
              <w:t>ethos of the school</w:t>
            </w:r>
            <w:r w:rsidRPr="001650EF">
              <w:rPr>
                <w:rFonts w:ascii="Arial" w:eastAsia="Times New Roman" w:hAnsi="Arial" w:cs="Arial"/>
                <w:color w:val="000000" w:themeColor="text1"/>
                <w:szCs w:val="24"/>
                <w:bdr w:val="none" w:sz="0" w:space="0" w:color="auto" w:frame="1"/>
                <w:lang w:eastAsia="en-GB"/>
              </w:rPr>
              <w:t>.</w:t>
            </w:r>
          </w:p>
          <w:p w:rsidR="001650EF" w:rsidRPr="00512883" w:rsidRDefault="00512883" w:rsidP="001650EF">
            <w:pPr>
              <w:numPr>
                <w:ilvl w:val="0"/>
                <w:numId w:val="27"/>
              </w:numPr>
              <w:ind w:left="714" w:hanging="357"/>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We have</w:t>
            </w:r>
            <w:r w:rsidR="006E33F8">
              <w:rPr>
                <w:rFonts w:ascii="Arial" w:eastAsia="Times New Roman" w:hAnsi="Arial" w:cs="Arial"/>
                <w:color w:val="000000" w:themeColor="text1"/>
                <w:szCs w:val="20"/>
                <w:lang w:eastAsia="en-GB"/>
              </w:rPr>
              <w:t xml:space="preserve"> </w:t>
            </w:r>
            <w:r w:rsidR="001650EF" w:rsidRPr="00512883">
              <w:rPr>
                <w:rFonts w:ascii="Arial" w:eastAsia="Times New Roman" w:hAnsi="Arial" w:cs="Arial"/>
                <w:color w:val="000000" w:themeColor="text1"/>
                <w:szCs w:val="20"/>
                <w:lang w:eastAsia="en-GB"/>
              </w:rPr>
              <w:t>staff</w:t>
            </w:r>
            <w:r w:rsidR="006E33F8">
              <w:rPr>
                <w:rFonts w:ascii="Arial" w:eastAsia="Times New Roman" w:hAnsi="Arial" w:cs="Arial"/>
                <w:color w:val="000000" w:themeColor="text1"/>
                <w:szCs w:val="20"/>
                <w:lang w:eastAsia="en-GB"/>
              </w:rPr>
              <w:t xml:space="preserve"> </w:t>
            </w:r>
            <w:r>
              <w:rPr>
                <w:rFonts w:ascii="Arial" w:eastAsia="Times New Roman" w:hAnsi="Arial" w:cs="Arial"/>
                <w:color w:val="000000" w:themeColor="text1"/>
                <w:szCs w:val="20"/>
                <w:lang w:eastAsia="en-GB"/>
              </w:rPr>
              <w:t>who</w:t>
            </w:r>
            <w:r w:rsidR="001650EF" w:rsidRPr="00512883">
              <w:rPr>
                <w:rFonts w:ascii="Arial" w:eastAsia="Times New Roman" w:hAnsi="Arial" w:cs="Arial"/>
                <w:color w:val="000000" w:themeColor="text1"/>
                <w:szCs w:val="20"/>
                <w:lang w:eastAsia="en-GB"/>
              </w:rPr>
              <w:t xml:space="preserve"> have f</w:t>
            </w:r>
            <w:r w:rsidRPr="00512883">
              <w:rPr>
                <w:rFonts w:ascii="Arial" w:eastAsia="Times New Roman" w:hAnsi="Arial" w:cs="Arial"/>
                <w:color w:val="000000" w:themeColor="text1"/>
                <w:szCs w:val="20"/>
                <w:lang w:eastAsia="en-GB"/>
              </w:rPr>
              <w:t>irst aid trai</w:t>
            </w:r>
            <w:r>
              <w:rPr>
                <w:rFonts w:ascii="Arial" w:eastAsia="Times New Roman" w:hAnsi="Arial" w:cs="Arial"/>
                <w:color w:val="000000" w:themeColor="text1"/>
                <w:szCs w:val="20"/>
                <w:lang w:eastAsia="en-GB"/>
              </w:rPr>
              <w:t>ning and</w:t>
            </w:r>
            <w:r w:rsidR="001650EF" w:rsidRPr="00512883">
              <w:rPr>
                <w:rFonts w:ascii="Arial" w:eastAsia="Times New Roman" w:hAnsi="Arial" w:cs="Arial"/>
                <w:color w:val="000000" w:themeColor="text1"/>
                <w:szCs w:val="20"/>
                <w:lang w:eastAsia="en-GB"/>
              </w:rPr>
              <w:t xml:space="preserve"> paediatric first aid training.</w:t>
            </w:r>
          </w:p>
          <w:p w:rsidR="001650EF" w:rsidRDefault="001650EF" w:rsidP="001650EF">
            <w:pPr>
              <w:numPr>
                <w:ilvl w:val="0"/>
                <w:numId w:val="27"/>
              </w:numPr>
              <w:ind w:left="714" w:hanging="357"/>
              <w:rPr>
                <w:rFonts w:ascii="Arial" w:eastAsia="Times New Roman" w:hAnsi="Arial" w:cs="Arial"/>
                <w:color w:val="000000" w:themeColor="text1"/>
                <w:szCs w:val="20"/>
                <w:lang w:eastAsia="en-GB"/>
              </w:rPr>
            </w:pPr>
            <w:r w:rsidRPr="00512883">
              <w:rPr>
                <w:rFonts w:ascii="Arial" w:eastAsia="Times New Roman" w:hAnsi="Arial" w:cs="Arial"/>
                <w:color w:val="000000" w:themeColor="text1"/>
                <w:szCs w:val="20"/>
                <w:lang w:eastAsia="en-GB"/>
              </w:rPr>
              <w:t>If a pupil has a medical need, then a detailed Care Plan is compiled with support from the School Nurse in consultation with parents / carers. These are discussed with all staff who are invo</w:t>
            </w:r>
            <w:r w:rsidR="00BF6EA2">
              <w:rPr>
                <w:rFonts w:ascii="Arial" w:eastAsia="Times New Roman" w:hAnsi="Arial" w:cs="Arial"/>
                <w:color w:val="000000" w:themeColor="text1"/>
                <w:szCs w:val="20"/>
                <w:lang w:eastAsia="en-GB"/>
              </w:rPr>
              <w:t>l</w:t>
            </w:r>
            <w:r w:rsidRPr="00512883">
              <w:rPr>
                <w:rFonts w:ascii="Arial" w:eastAsia="Times New Roman" w:hAnsi="Arial" w:cs="Arial"/>
                <w:color w:val="000000" w:themeColor="text1"/>
                <w:szCs w:val="20"/>
                <w:lang w:eastAsia="en-GB"/>
              </w:rPr>
              <w:t>ved with the pupil.</w:t>
            </w:r>
          </w:p>
          <w:p w:rsidR="002973AE" w:rsidRPr="002973AE" w:rsidRDefault="002973AE" w:rsidP="002973AE">
            <w:pPr>
              <w:numPr>
                <w:ilvl w:val="0"/>
                <w:numId w:val="27"/>
              </w:numPr>
              <w:ind w:left="714" w:hanging="357"/>
              <w:rPr>
                <w:rFonts w:ascii="Helvetica" w:eastAsia="Times New Roman" w:hAnsi="Helvetica" w:cs="Helvetica"/>
                <w:color w:val="000000" w:themeColor="text1"/>
                <w:sz w:val="18"/>
                <w:szCs w:val="20"/>
                <w:lang w:eastAsia="en-GB"/>
              </w:rPr>
            </w:pPr>
            <w:r w:rsidRPr="001650EF">
              <w:rPr>
                <w:rFonts w:ascii="Arial" w:eastAsia="Times New Roman" w:hAnsi="Arial" w:cs="Arial"/>
                <w:color w:val="000000" w:themeColor="text1"/>
                <w:szCs w:val="24"/>
                <w:bdr w:val="none" w:sz="0" w:space="0" w:color="auto" w:frame="1"/>
                <w:lang w:eastAsia="en-GB"/>
              </w:rPr>
              <w:t>Relevant staff are trained to support medical needs and in some cases all s</w:t>
            </w:r>
            <w:r w:rsidR="001E6742">
              <w:rPr>
                <w:rFonts w:ascii="Arial" w:eastAsia="Times New Roman" w:hAnsi="Arial" w:cs="Arial"/>
                <w:color w:val="000000" w:themeColor="text1"/>
                <w:szCs w:val="24"/>
                <w:bdr w:val="none" w:sz="0" w:space="0" w:color="auto" w:frame="1"/>
                <w:lang w:eastAsia="en-GB"/>
              </w:rPr>
              <w:t>taff receive training. We have</w:t>
            </w:r>
            <w:r w:rsidRPr="001650EF">
              <w:rPr>
                <w:rFonts w:ascii="Arial" w:eastAsia="Times New Roman" w:hAnsi="Arial" w:cs="Arial"/>
                <w:color w:val="000000" w:themeColor="text1"/>
                <w:szCs w:val="24"/>
                <w:bdr w:val="none" w:sz="0" w:space="0" w:color="auto" w:frame="1"/>
                <w:lang w:eastAsia="en-GB"/>
              </w:rPr>
              <w:t xml:space="preserve"> </w:t>
            </w:r>
            <w:r>
              <w:rPr>
                <w:rFonts w:ascii="Arial" w:eastAsia="Times New Roman" w:hAnsi="Arial" w:cs="Arial"/>
                <w:color w:val="000000" w:themeColor="text1"/>
                <w:szCs w:val="24"/>
                <w:bdr w:val="none" w:sz="0" w:space="0" w:color="auto" w:frame="1"/>
                <w:lang w:eastAsia="en-GB"/>
              </w:rPr>
              <w:t>guidance on procedures for administering medicines within our health and safety policy</w:t>
            </w:r>
            <w:r w:rsidRPr="001650EF">
              <w:rPr>
                <w:rFonts w:ascii="Arial" w:eastAsia="Times New Roman" w:hAnsi="Arial" w:cs="Arial"/>
                <w:color w:val="000000" w:themeColor="text1"/>
                <w:szCs w:val="24"/>
                <w:bdr w:val="none" w:sz="0" w:space="0" w:color="auto" w:frame="1"/>
                <w:lang w:eastAsia="en-GB"/>
              </w:rPr>
              <w:t>.</w:t>
            </w:r>
          </w:p>
          <w:p w:rsidR="001650EF" w:rsidRPr="00512883" w:rsidRDefault="001650EF" w:rsidP="001650EF">
            <w:pPr>
              <w:numPr>
                <w:ilvl w:val="0"/>
                <w:numId w:val="27"/>
              </w:numPr>
              <w:ind w:left="714" w:hanging="357"/>
              <w:rPr>
                <w:rFonts w:ascii="Arial" w:eastAsia="Times New Roman" w:hAnsi="Arial" w:cs="Arial"/>
                <w:color w:val="000000" w:themeColor="text1"/>
                <w:szCs w:val="20"/>
                <w:lang w:eastAsia="en-GB"/>
              </w:rPr>
            </w:pPr>
            <w:r w:rsidRPr="00512883">
              <w:rPr>
                <w:rFonts w:ascii="Arial" w:eastAsia="Times New Roman" w:hAnsi="Arial" w:cs="Arial"/>
                <w:color w:val="000000" w:themeColor="text1"/>
                <w:szCs w:val="20"/>
                <w:lang w:eastAsia="en-GB"/>
              </w:rPr>
              <w:t>Where necessary</w:t>
            </w:r>
            <w:r w:rsidR="0043257C">
              <w:rPr>
                <w:rFonts w:ascii="Arial" w:eastAsia="Times New Roman" w:hAnsi="Arial" w:cs="Arial"/>
                <w:color w:val="000000" w:themeColor="text1"/>
                <w:szCs w:val="20"/>
                <w:lang w:eastAsia="en-GB"/>
              </w:rPr>
              <w:t>,</w:t>
            </w:r>
            <w:r w:rsidRPr="00512883">
              <w:rPr>
                <w:rFonts w:ascii="Arial" w:eastAsia="Times New Roman" w:hAnsi="Arial" w:cs="Arial"/>
                <w:color w:val="000000" w:themeColor="text1"/>
                <w:szCs w:val="20"/>
                <w:lang w:eastAsia="en-GB"/>
              </w:rPr>
              <w:t xml:space="preserve"> and in agreement with parents/ carers</w:t>
            </w:r>
            <w:r w:rsidR="0043257C">
              <w:rPr>
                <w:rFonts w:ascii="Arial" w:eastAsia="Times New Roman" w:hAnsi="Arial" w:cs="Arial"/>
                <w:color w:val="000000" w:themeColor="text1"/>
                <w:szCs w:val="20"/>
                <w:lang w:eastAsia="en-GB"/>
              </w:rPr>
              <w:t>,</w:t>
            </w:r>
            <w:r w:rsidRPr="00512883">
              <w:rPr>
                <w:rFonts w:ascii="Arial" w:eastAsia="Times New Roman" w:hAnsi="Arial" w:cs="Arial"/>
                <w:color w:val="000000" w:themeColor="text1"/>
                <w:szCs w:val="20"/>
                <w:lang w:eastAsia="en-GB"/>
              </w:rPr>
              <w:t xml:space="preserve"> prescribed medicines are administer</w:t>
            </w:r>
            <w:r w:rsidR="00BF6EA2">
              <w:rPr>
                <w:rFonts w:ascii="Arial" w:eastAsia="Times New Roman" w:hAnsi="Arial" w:cs="Arial"/>
                <w:color w:val="000000" w:themeColor="text1"/>
                <w:szCs w:val="20"/>
                <w:lang w:eastAsia="en-GB"/>
              </w:rPr>
              <w:t>e</w:t>
            </w:r>
            <w:r w:rsidRPr="00512883">
              <w:rPr>
                <w:rFonts w:ascii="Arial" w:eastAsia="Times New Roman" w:hAnsi="Arial" w:cs="Arial"/>
                <w:color w:val="000000" w:themeColor="text1"/>
                <w:szCs w:val="20"/>
                <w:lang w:eastAsia="en-GB"/>
              </w:rPr>
              <w:t xml:space="preserve">d in school, but only where a signed medicine consent form is in place to ensure the safety of both child and staff member. </w:t>
            </w:r>
          </w:p>
          <w:p w:rsidR="001650EF" w:rsidRPr="001650EF" w:rsidRDefault="001650EF" w:rsidP="001650EF">
            <w:pPr>
              <w:numPr>
                <w:ilvl w:val="0"/>
                <w:numId w:val="27"/>
              </w:numPr>
              <w:ind w:left="714" w:hanging="357"/>
              <w:rPr>
                <w:rFonts w:ascii="Helvetica" w:eastAsia="Times New Roman" w:hAnsi="Helvetica" w:cs="Helvetica"/>
                <w:color w:val="000000" w:themeColor="text1"/>
                <w:sz w:val="18"/>
                <w:szCs w:val="20"/>
                <w:lang w:eastAsia="en-GB"/>
              </w:rPr>
            </w:pPr>
            <w:r w:rsidRPr="001650EF">
              <w:rPr>
                <w:rFonts w:ascii="Arial" w:eastAsia="Times New Roman" w:hAnsi="Arial" w:cs="Arial"/>
                <w:color w:val="000000" w:themeColor="text1"/>
                <w:szCs w:val="24"/>
                <w:bdr w:val="none" w:sz="0" w:space="0" w:color="auto" w:frame="1"/>
                <w:lang w:eastAsia="en-GB"/>
              </w:rPr>
              <w:t>Additional support from specialist staff is arranged as needed for individual pupils, both in and out of the classroom; a tailored personal plan may be put in place for pupils with the highest need</w:t>
            </w:r>
            <w:r>
              <w:rPr>
                <w:rFonts w:ascii="Arial" w:eastAsia="Times New Roman" w:hAnsi="Arial" w:cs="Arial"/>
                <w:color w:val="000000" w:themeColor="text1"/>
                <w:szCs w:val="24"/>
                <w:bdr w:val="none" w:sz="0" w:space="0" w:color="auto" w:frame="1"/>
                <w:lang w:eastAsia="en-GB"/>
              </w:rPr>
              <w:t>.</w:t>
            </w:r>
          </w:p>
          <w:p w:rsidR="001650EF" w:rsidRPr="001650EF" w:rsidRDefault="002973AE" w:rsidP="001650EF">
            <w:pPr>
              <w:numPr>
                <w:ilvl w:val="0"/>
                <w:numId w:val="27"/>
              </w:numPr>
              <w:ind w:left="714" w:hanging="357"/>
              <w:rPr>
                <w:rFonts w:ascii="Helvetica" w:eastAsia="Times New Roman" w:hAnsi="Helvetica" w:cs="Helvetica"/>
                <w:color w:val="000000" w:themeColor="text1"/>
                <w:sz w:val="18"/>
                <w:szCs w:val="20"/>
                <w:lang w:eastAsia="en-GB"/>
              </w:rPr>
            </w:pPr>
            <w:r>
              <w:rPr>
                <w:rFonts w:ascii="Arial" w:eastAsia="Times New Roman" w:hAnsi="Arial" w:cs="Arial"/>
                <w:color w:val="000000" w:themeColor="text1"/>
                <w:szCs w:val="24"/>
                <w:bdr w:val="none" w:sz="0" w:space="0" w:color="auto" w:frame="1"/>
                <w:lang w:eastAsia="en-GB"/>
              </w:rPr>
              <w:t>Our Behaviour Policy,</w:t>
            </w:r>
            <w:r w:rsidR="001650EF" w:rsidRPr="001650EF">
              <w:rPr>
                <w:rFonts w:ascii="Arial" w:eastAsia="Times New Roman" w:hAnsi="Arial" w:cs="Arial"/>
                <w:color w:val="000000" w:themeColor="text1"/>
                <w:szCs w:val="24"/>
                <w:bdr w:val="none" w:sz="0" w:space="0" w:color="auto" w:frame="1"/>
                <w:lang w:eastAsia="en-GB"/>
              </w:rPr>
              <w:t xml:space="preserve"> which includes guidance on expectations, rewards and sanctions</w:t>
            </w:r>
            <w:r>
              <w:rPr>
                <w:rFonts w:ascii="Arial" w:eastAsia="Times New Roman" w:hAnsi="Arial" w:cs="Arial"/>
                <w:color w:val="000000" w:themeColor="text1"/>
                <w:szCs w:val="24"/>
                <w:bdr w:val="none" w:sz="0" w:space="0" w:color="auto" w:frame="1"/>
                <w:lang w:eastAsia="en-GB"/>
              </w:rPr>
              <w:t>,</w:t>
            </w:r>
            <w:r w:rsidR="001650EF" w:rsidRPr="001650EF">
              <w:rPr>
                <w:rFonts w:ascii="Arial" w:eastAsia="Times New Roman" w:hAnsi="Arial" w:cs="Arial"/>
                <w:color w:val="000000" w:themeColor="text1"/>
                <w:szCs w:val="24"/>
                <w:bdr w:val="none" w:sz="0" w:space="0" w:color="auto" w:frame="1"/>
                <w:lang w:eastAsia="en-GB"/>
              </w:rPr>
              <w:t xml:space="preserve"> is fully understood and </w:t>
            </w:r>
            <w:r w:rsidR="00BF6EA2">
              <w:rPr>
                <w:rFonts w:ascii="Arial" w:eastAsia="Times New Roman" w:hAnsi="Arial" w:cs="Arial"/>
                <w:color w:val="000000" w:themeColor="text1"/>
                <w:szCs w:val="24"/>
                <w:bdr w:val="none" w:sz="0" w:space="0" w:color="auto" w:frame="1"/>
                <w:lang w:eastAsia="en-GB"/>
              </w:rPr>
              <w:t>used consistently across</w:t>
            </w:r>
            <w:r w:rsidR="00FE4B64">
              <w:rPr>
                <w:rFonts w:ascii="Arial" w:eastAsia="Times New Roman" w:hAnsi="Arial" w:cs="Arial"/>
                <w:color w:val="000000" w:themeColor="text1"/>
                <w:szCs w:val="24"/>
                <w:bdr w:val="none" w:sz="0" w:space="0" w:color="auto" w:frame="1"/>
                <w:lang w:eastAsia="en-GB"/>
              </w:rPr>
              <w:t xml:space="preserve"> </w:t>
            </w:r>
            <w:r w:rsidR="00BF6EA2">
              <w:rPr>
                <w:rFonts w:ascii="Arial" w:eastAsia="Times New Roman" w:hAnsi="Arial" w:cs="Arial"/>
                <w:color w:val="000000" w:themeColor="text1"/>
                <w:szCs w:val="24"/>
                <w:bdr w:val="none" w:sz="0" w:space="0" w:color="auto" w:frame="1"/>
                <w:lang w:eastAsia="en-GB"/>
              </w:rPr>
              <w:t>school</w:t>
            </w:r>
            <w:r w:rsidR="001650EF" w:rsidRPr="001650EF">
              <w:rPr>
                <w:rFonts w:ascii="Arial" w:eastAsia="Times New Roman" w:hAnsi="Arial" w:cs="Arial"/>
                <w:color w:val="000000" w:themeColor="text1"/>
                <w:szCs w:val="24"/>
                <w:bdr w:val="none" w:sz="0" w:space="0" w:color="auto" w:frame="1"/>
                <w:lang w:eastAsia="en-GB"/>
              </w:rPr>
              <w:t>.</w:t>
            </w:r>
          </w:p>
          <w:p w:rsidR="001650EF" w:rsidRPr="001650EF" w:rsidRDefault="001650EF" w:rsidP="001650EF">
            <w:pPr>
              <w:numPr>
                <w:ilvl w:val="0"/>
                <w:numId w:val="27"/>
              </w:numPr>
              <w:ind w:left="714" w:hanging="357"/>
              <w:rPr>
                <w:rFonts w:ascii="Helvetica" w:eastAsia="Times New Roman" w:hAnsi="Helvetica" w:cs="Helvetica"/>
                <w:color w:val="000000" w:themeColor="text1"/>
                <w:sz w:val="18"/>
                <w:szCs w:val="20"/>
                <w:lang w:eastAsia="en-GB"/>
              </w:rPr>
            </w:pPr>
            <w:r w:rsidRPr="001650EF">
              <w:rPr>
                <w:rFonts w:ascii="Arial" w:eastAsia="Times New Roman" w:hAnsi="Arial" w:cs="Arial"/>
                <w:color w:val="000000" w:themeColor="text1"/>
                <w:szCs w:val="24"/>
                <w:bdr w:val="none" w:sz="0" w:space="0" w:color="auto" w:frame="1"/>
                <w:lang w:eastAsia="en-GB"/>
              </w:rPr>
              <w:t>We regularly monitor attendance</w:t>
            </w:r>
            <w:r w:rsidR="00BF6EA2">
              <w:rPr>
                <w:rFonts w:ascii="Arial" w:eastAsia="Times New Roman" w:hAnsi="Arial" w:cs="Arial"/>
                <w:color w:val="000000" w:themeColor="text1"/>
                <w:szCs w:val="24"/>
                <w:bdr w:val="none" w:sz="0" w:space="0" w:color="auto" w:frame="1"/>
                <w:lang w:eastAsia="en-GB"/>
              </w:rPr>
              <w:t xml:space="preserve"> and work closely with our Education Social Worker. We</w:t>
            </w:r>
            <w:r w:rsidRPr="001650EF">
              <w:rPr>
                <w:rFonts w:ascii="Arial" w:eastAsia="Times New Roman" w:hAnsi="Arial" w:cs="Arial"/>
                <w:color w:val="000000" w:themeColor="text1"/>
                <w:szCs w:val="24"/>
                <w:bdr w:val="none" w:sz="0" w:space="0" w:color="auto" w:frame="1"/>
                <w:lang w:eastAsia="en-GB"/>
              </w:rPr>
              <w:t xml:space="preserve"> support pupils returning to school after absence and take the necessary actions to prevent prolonged unauthorised absence.</w:t>
            </w:r>
          </w:p>
          <w:p w:rsidR="00586ADE" w:rsidRPr="001650EF" w:rsidRDefault="001650EF" w:rsidP="001650EF">
            <w:pPr>
              <w:numPr>
                <w:ilvl w:val="0"/>
                <w:numId w:val="27"/>
              </w:numPr>
              <w:ind w:left="714" w:hanging="357"/>
              <w:rPr>
                <w:rFonts w:ascii="Helvetica" w:eastAsia="Times New Roman" w:hAnsi="Helvetica" w:cs="Helvetica"/>
                <w:color w:val="000000" w:themeColor="text1"/>
                <w:sz w:val="18"/>
                <w:szCs w:val="20"/>
                <w:lang w:eastAsia="en-GB"/>
              </w:rPr>
            </w:pPr>
            <w:r w:rsidRPr="001650EF">
              <w:rPr>
                <w:rFonts w:ascii="Arial" w:eastAsia="Times New Roman" w:hAnsi="Arial" w:cs="Arial"/>
                <w:color w:val="000000" w:themeColor="text1"/>
                <w:szCs w:val="24"/>
                <w:bdr w:val="none" w:sz="0" w:space="0" w:color="auto" w:frame="1"/>
                <w:lang w:eastAsia="en-GB"/>
              </w:rPr>
              <w:t>Pupils’ views are sought through school council and other forums.</w:t>
            </w:r>
          </w:p>
        </w:tc>
      </w:tr>
      <w:tr w:rsidR="00586ADE" w:rsidRPr="00A47D6D" w:rsidTr="00B5209D">
        <w:tc>
          <w:tcPr>
            <w:tcW w:w="2802" w:type="dxa"/>
          </w:tcPr>
          <w:p w:rsidR="00586ADE" w:rsidRPr="00586ADE" w:rsidRDefault="00586ADE" w:rsidP="009A41AC">
            <w:pPr>
              <w:rPr>
                <w:rStyle w:val="Strong"/>
                <w:rFonts w:ascii="Arial" w:hAnsi="Arial" w:cs="Arial"/>
                <w:b w:val="0"/>
                <w:color w:val="000000" w:themeColor="text1"/>
                <w:bdr w:val="none" w:sz="0" w:space="0" w:color="auto" w:frame="1"/>
              </w:rPr>
            </w:pPr>
            <w:r w:rsidRPr="001A6B31">
              <w:rPr>
                <w:rStyle w:val="Strong"/>
                <w:rFonts w:ascii="Arial" w:hAnsi="Arial" w:cs="Arial"/>
                <w:b w:val="0"/>
                <w:color w:val="000000" w:themeColor="text1"/>
                <w:bdr w:val="none" w:sz="0" w:space="0" w:color="auto" w:frame="1"/>
              </w:rPr>
              <w:t>What specialist services and expertise are available at or accessed by the school?</w:t>
            </w:r>
          </w:p>
        </w:tc>
        <w:tc>
          <w:tcPr>
            <w:tcW w:w="12812" w:type="dxa"/>
          </w:tcPr>
          <w:p w:rsidR="001650EF" w:rsidRPr="001650EF" w:rsidRDefault="001650EF" w:rsidP="001650EF">
            <w:pPr>
              <w:numPr>
                <w:ilvl w:val="0"/>
                <w:numId w:val="27"/>
              </w:numPr>
              <w:ind w:left="714" w:hanging="357"/>
              <w:rPr>
                <w:rFonts w:ascii="Helvetica" w:eastAsia="Times New Roman" w:hAnsi="Helvetica" w:cs="Helvetica"/>
                <w:color w:val="000000" w:themeColor="text1"/>
                <w:sz w:val="18"/>
                <w:szCs w:val="20"/>
                <w:lang w:eastAsia="en-GB"/>
              </w:rPr>
            </w:pPr>
            <w:r w:rsidRPr="001650EF">
              <w:rPr>
                <w:rFonts w:ascii="Arial" w:eastAsia="Times New Roman" w:hAnsi="Arial" w:cs="Arial"/>
                <w:color w:val="000000" w:themeColor="text1"/>
                <w:szCs w:val="24"/>
                <w:bdr w:val="none" w:sz="0" w:space="0" w:color="auto" w:frame="1"/>
                <w:lang w:eastAsia="en-GB"/>
              </w:rPr>
              <w:t>All external partners we work with are vetted in terms of safe guarding and when buying in additional services we monitor the impact of any intervention against cost, to ensure a value for money service.</w:t>
            </w:r>
          </w:p>
          <w:p w:rsidR="001650EF" w:rsidRPr="001650EF" w:rsidRDefault="00E75909" w:rsidP="00E75909">
            <w:pPr>
              <w:numPr>
                <w:ilvl w:val="0"/>
                <w:numId w:val="27"/>
              </w:numPr>
              <w:ind w:left="714" w:hanging="357"/>
              <w:rPr>
                <w:rFonts w:ascii="Arial" w:eastAsia="Times New Roman" w:hAnsi="Arial" w:cs="Arial"/>
                <w:color w:val="000000" w:themeColor="text1"/>
                <w:szCs w:val="24"/>
                <w:bdr w:val="none" w:sz="0" w:space="0" w:color="auto" w:frame="1"/>
                <w:lang w:eastAsia="en-GB"/>
              </w:rPr>
            </w:pPr>
            <w:r>
              <w:rPr>
                <w:rFonts w:ascii="Arial" w:eastAsia="Times New Roman" w:hAnsi="Arial" w:cs="Arial"/>
                <w:color w:val="000000" w:themeColor="text1"/>
                <w:szCs w:val="24"/>
                <w:bdr w:val="none" w:sz="0" w:space="0" w:color="auto" w:frame="1"/>
                <w:lang w:eastAsia="en-GB"/>
              </w:rPr>
              <w:t xml:space="preserve">At appropriate times, schools will contact and seek advice from a range of Educational outside agencies, </w:t>
            </w:r>
            <w:r w:rsidR="001650EF">
              <w:rPr>
                <w:rFonts w:ascii="Arial" w:eastAsia="Times New Roman" w:hAnsi="Arial" w:cs="Arial"/>
                <w:color w:val="000000" w:themeColor="text1"/>
                <w:szCs w:val="24"/>
                <w:bdr w:val="none" w:sz="0" w:space="0" w:color="auto" w:frame="1"/>
                <w:lang w:eastAsia="en-GB"/>
              </w:rPr>
              <w:t>Outreach Services</w:t>
            </w:r>
            <w:r>
              <w:rPr>
                <w:rFonts w:ascii="Arial" w:eastAsia="Times New Roman" w:hAnsi="Arial" w:cs="Arial"/>
                <w:color w:val="000000" w:themeColor="text1"/>
                <w:szCs w:val="24"/>
                <w:bdr w:val="none" w:sz="0" w:space="0" w:color="auto" w:frame="1"/>
                <w:lang w:eastAsia="en-GB"/>
              </w:rPr>
              <w:t xml:space="preserve"> and</w:t>
            </w:r>
            <w:r w:rsidR="001650EF" w:rsidRPr="001650EF">
              <w:rPr>
                <w:rFonts w:ascii="Arial" w:eastAsia="Times New Roman" w:hAnsi="Arial" w:cs="Arial"/>
                <w:color w:val="000000" w:themeColor="text1"/>
                <w:szCs w:val="24"/>
                <w:bdr w:val="none" w:sz="0" w:space="0" w:color="auto" w:frame="1"/>
                <w:lang w:eastAsia="en-GB"/>
              </w:rPr>
              <w:t xml:space="preserve"> health professionals</w:t>
            </w:r>
            <w:r>
              <w:rPr>
                <w:rFonts w:ascii="Arial" w:eastAsia="Times New Roman" w:hAnsi="Arial" w:cs="Arial"/>
                <w:color w:val="000000" w:themeColor="text1"/>
                <w:szCs w:val="24"/>
                <w:bdr w:val="none" w:sz="0" w:space="0" w:color="auto" w:frame="1"/>
                <w:lang w:eastAsia="en-GB"/>
              </w:rPr>
              <w:t xml:space="preserve"> (Refer to list at end of this document)</w:t>
            </w:r>
          </w:p>
          <w:p w:rsidR="001650EF" w:rsidRPr="001650EF" w:rsidRDefault="001650EF" w:rsidP="001650EF">
            <w:pPr>
              <w:numPr>
                <w:ilvl w:val="0"/>
                <w:numId w:val="27"/>
              </w:numPr>
              <w:ind w:left="714" w:hanging="357"/>
              <w:rPr>
                <w:rFonts w:ascii="Helvetica" w:eastAsia="Times New Roman" w:hAnsi="Helvetica" w:cs="Helvetica"/>
                <w:color w:val="000000" w:themeColor="text1"/>
                <w:sz w:val="18"/>
                <w:szCs w:val="20"/>
                <w:lang w:eastAsia="en-GB"/>
              </w:rPr>
            </w:pPr>
            <w:r w:rsidRPr="001650EF">
              <w:rPr>
                <w:rFonts w:ascii="Arial" w:eastAsia="Times New Roman" w:hAnsi="Arial" w:cs="Arial"/>
                <w:color w:val="000000" w:themeColor="text1"/>
                <w:szCs w:val="24"/>
                <w:bdr w:val="none" w:sz="0" w:space="0" w:color="auto" w:frame="1"/>
                <w:lang w:eastAsia="en-GB"/>
              </w:rPr>
              <w:t xml:space="preserve">We work with Social </w:t>
            </w:r>
            <w:r w:rsidR="00BF6EA2">
              <w:rPr>
                <w:rFonts w:ascii="Arial" w:eastAsia="Times New Roman" w:hAnsi="Arial" w:cs="Arial"/>
                <w:color w:val="000000" w:themeColor="text1"/>
                <w:szCs w:val="24"/>
                <w:bdr w:val="none" w:sz="0" w:space="0" w:color="auto" w:frame="1"/>
                <w:lang w:eastAsia="en-GB"/>
              </w:rPr>
              <w:t>Care</w:t>
            </w:r>
            <w:r w:rsidRPr="001650EF">
              <w:rPr>
                <w:rFonts w:ascii="Arial" w:eastAsia="Times New Roman" w:hAnsi="Arial" w:cs="Arial"/>
                <w:color w:val="000000" w:themeColor="text1"/>
                <w:szCs w:val="24"/>
                <w:bdr w:val="none" w:sz="0" w:space="0" w:color="auto" w:frame="1"/>
                <w:lang w:eastAsia="en-GB"/>
              </w:rPr>
              <w:t xml:space="preserve">, </w:t>
            </w:r>
            <w:r w:rsidR="00E75909">
              <w:rPr>
                <w:rFonts w:ascii="Arial" w:eastAsia="Times New Roman" w:hAnsi="Arial" w:cs="Arial"/>
                <w:color w:val="000000" w:themeColor="text1"/>
                <w:szCs w:val="24"/>
                <w:bdr w:val="none" w:sz="0" w:space="0" w:color="auto" w:frame="1"/>
                <w:lang w:eastAsia="en-GB"/>
              </w:rPr>
              <w:t>Bradford</w:t>
            </w:r>
            <w:r w:rsidRPr="001650EF">
              <w:rPr>
                <w:rFonts w:ascii="Arial" w:eastAsia="Times New Roman" w:hAnsi="Arial" w:cs="Arial"/>
                <w:color w:val="000000" w:themeColor="text1"/>
                <w:szCs w:val="24"/>
                <w:bdr w:val="none" w:sz="0" w:space="0" w:color="auto" w:frame="1"/>
                <w:lang w:eastAsia="en-GB"/>
              </w:rPr>
              <w:t xml:space="preserve"> Family Support and Community Police</w:t>
            </w:r>
          </w:p>
          <w:p w:rsidR="00586ADE" w:rsidRPr="00512883" w:rsidRDefault="001650EF" w:rsidP="00BF6EA2">
            <w:pPr>
              <w:numPr>
                <w:ilvl w:val="0"/>
                <w:numId w:val="27"/>
              </w:numPr>
              <w:ind w:left="714" w:hanging="357"/>
              <w:rPr>
                <w:rFonts w:ascii="Helvetica" w:eastAsia="Times New Roman" w:hAnsi="Helvetica" w:cs="Helvetica"/>
                <w:color w:val="000000" w:themeColor="text1"/>
                <w:sz w:val="18"/>
                <w:szCs w:val="20"/>
                <w:lang w:eastAsia="en-GB"/>
              </w:rPr>
            </w:pPr>
            <w:r w:rsidRPr="001650EF">
              <w:rPr>
                <w:rFonts w:ascii="Arial" w:eastAsia="Times New Roman" w:hAnsi="Arial" w:cs="Arial"/>
                <w:color w:val="000000" w:themeColor="text1"/>
                <w:szCs w:val="24"/>
                <w:bdr w:val="none" w:sz="0" w:space="0" w:color="auto" w:frame="1"/>
                <w:lang w:eastAsia="en-GB"/>
              </w:rPr>
              <w:t xml:space="preserve">We also have a </w:t>
            </w:r>
            <w:r w:rsidR="00BF6EA2">
              <w:rPr>
                <w:rFonts w:ascii="Arial" w:eastAsia="Times New Roman" w:hAnsi="Arial" w:cs="Arial"/>
                <w:color w:val="000000" w:themeColor="text1"/>
                <w:szCs w:val="24"/>
                <w:bdr w:val="none" w:sz="0" w:space="0" w:color="auto" w:frame="1"/>
                <w:lang w:eastAsia="en-GB"/>
              </w:rPr>
              <w:t>Parental Involvement</w:t>
            </w:r>
            <w:r w:rsidRPr="001650EF">
              <w:rPr>
                <w:rFonts w:ascii="Arial" w:eastAsia="Times New Roman" w:hAnsi="Arial" w:cs="Arial"/>
                <w:color w:val="000000" w:themeColor="text1"/>
                <w:szCs w:val="24"/>
                <w:bdr w:val="none" w:sz="0" w:space="0" w:color="auto" w:frame="1"/>
                <w:lang w:eastAsia="en-GB"/>
              </w:rPr>
              <w:t xml:space="preserve"> Worker to support families</w:t>
            </w:r>
            <w:r w:rsidR="002973AE">
              <w:rPr>
                <w:rFonts w:ascii="Arial" w:eastAsia="Times New Roman" w:hAnsi="Arial" w:cs="Arial"/>
                <w:color w:val="000000" w:themeColor="text1"/>
                <w:szCs w:val="24"/>
                <w:bdr w:val="none" w:sz="0" w:space="0" w:color="auto" w:frame="1"/>
                <w:lang w:eastAsia="en-GB"/>
              </w:rPr>
              <w:t xml:space="preserve"> in our school community</w:t>
            </w:r>
            <w:r w:rsidRPr="001650EF">
              <w:rPr>
                <w:rFonts w:ascii="Arial" w:eastAsia="Times New Roman" w:hAnsi="Arial" w:cs="Arial"/>
                <w:color w:val="000000" w:themeColor="text1"/>
                <w:szCs w:val="24"/>
                <w:bdr w:val="none" w:sz="0" w:space="0" w:color="auto" w:frame="1"/>
                <w:lang w:eastAsia="en-GB"/>
              </w:rPr>
              <w:t>.</w:t>
            </w:r>
          </w:p>
        </w:tc>
      </w:tr>
      <w:tr w:rsidR="00B5209D" w:rsidRPr="00A47D6D" w:rsidTr="00B5209D">
        <w:tc>
          <w:tcPr>
            <w:tcW w:w="2802" w:type="dxa"/>
          </w:tcPr>
          <w:p w:rsidR="00B5209D" w:rsidRPr="00B5209D" w:rsidRDefault="00B5209D" w:rsidP="00AA1411">
            <w:pPr>
              <w:rPr>
                <w:rFonts w:ascii="Arial" w:hAnsi="Arial" w:cs="Arial"/>
                <w:sz w:val="24"/>
                <w:szCs w:val="24"/>
              </w:rPr>
            </w:pPr>
            <w:r w:rsidRPr="00B5209D">
              <w:rPr>
                <w:rFonts w:ascii="Arial" w:hAnsi="Arial" w:cs="Arial"/>
                <w:sz w:val="24"/>
                <w:szCs w:val="24"/>
              </w:rPr>
              <w:lastRenderedPageBreak/>
              <w:t>What support</w:t>
            </w:r>
            <w:r w:rsidR="00386744">
              <w:rPr>
                <w:rFonts w:ascii="Arial" w:hAnsi="Arial" w:cs="Arial"/>
                <w:sz w:val="24"/>
                <w:szCs w:val="24"/>
              </w:rPr>
              <w:t xml:space="preserve"> do we have for you as a parent/ carer </w:t>
            </w:r>
            <w:r w:rsidRPr="00B5209D">
              <w:rPr>
                <w:rFonts w:ascii="Arial" w:hAnsi="Arial" w:cs="Arial"/>
                <w:sz w:val="24"/>
                <w:szCs w:val="24"/>
              </w:rPr>
              <w:t xml:space="preserve">of </w:t>
            </w:r>
            <w:r w:rsidR="00386744">
              <w:rPr>
                <w:rFonts w:ascii="Arial" w:hAnsi="Arial" w:cs="Arial"/>
                <w:sz w:val="24"/>
                <w:szCs w:val="24"/>
              </w:rPr>
              <w:t xml:space="preserve">a </w:t>
            </w:r>
            <w:r w:rsidRPr="00B5209D">
              <w:rPr>
                <w:rFonts w:ascii="Arial" w:hAnsi="Arial" w:cs="Arial"/>
                <w:sz w:val="24"/>
                <w:szCs w:val="24"/>
              </w:rPr>
              <w:t>child with an SEN</w:t>
            </w:r>
            <w:r w:rsidR="00386744">
              <w:rPr>
                <w:rFonts w:ascii="Arial" w:hAnsi="Arial" w:cs="Arial"/>
                <w:sz w:val="24"/>
                <w:szCs w:val="24"/>
              </w:rPr>
              <w:t>D</w:t>
            </w:r>
            <w:r w:rsidRPr="00B5209D">
              <w:rPr>
                <w:rFonts w:ascii="Arial" w:hAnsi="Arial" w:cs="Arial"/>
                <w:sz w:val="24"/>
                <w:szCs w:val="24"/>
              </w:rPr>
              <w:t>?</w:t>
            </w:r>
          </w:p>
        </w:tc>
        <w:tc>
          <w:tcPr>
            <w:tcW w:w="12812" w:type="dxa"/>
          </w:tcPr>
          <w:p w:rsidR="00B5209D" w:rsidRPr="00B5209D" w:rsidRDefault="00B5209D" w:rsidP="00B5209D">
            <w:pPr>
              <w:numPr>
                <w:ilvl w:val="0"/>
                <w:numId w:val="28"/>
              </w:numPr>
              <w:spacing w:line="276" w:lineRule="auto"/>
              <w:ind w:left="700"/>
              <w:rPr>
                <w:rFonts w:ascii="Arial" w:hAnsi="Arial" w:cs="Arial"/>
                <w:szCs w:val="24"/>
              </w:rPr>
            </w:pPr>
            <w:r w:rsidRPr="00B5209D">
              <w:rPr>
                <w:rFonts w:ascii="Arial" w:hAnsi="Arial" w:cs="Arial"/>
                <w:szCs w:val="24"/>
              </w:rPr>
              <w:t>We would like you to talk to your child’s teachers regularly, so we know how they are doing at home and we can tell you about what we are doing in school.  We hope this will make sure that we are doing similar things to support your child both at home and school and can share what is working in both places.</w:t>
            </w:r>
          </w:p>
          <w:p w:rsidR="00B5209D" w:rsidRPr="00B5209D" w:rsidRDefault="002973AE" w:rsidP="00B5209D">
            <w:pPr>
              <w:numPr>
                <w:ilvl w:val="0"/>
                <w:numId w:val="28"/>
              </w:numPr>
              <w:spacing w:line="276" w:lineRule="auto"/>
              <w:ind w:left="700"/>
              <w:rPr>
                <w:rFonts w:ascii="Arial" w:hAnsi="Arial" w:cs="Arial"/>
                <w:szCs w:val="24"/>
              </w:rPr>
            </w:pPr>
            <w:r>
              <w:rPr>
                <w:rFonts w:ascii="Arial" w:hAnsi="Arial" w:cs="Arial"/>
                <w:szCs w:val="24"/>
              </w:rPr>
              <w:t>The SENCO</w:t>
            </w:r>
            <w:r w:rsidR="00B5209D" w:rsidRPr="00B5209D">
              <w:rPr>
                <w:rFonts w:ascii="Arial" w:hAnsi="Arial" w:cs="Arial"/>
                <w:szCs w:val="24"/>
              </w:rPr>
              <w:t xml:space="preserve"> is available to meet with you to discuss your child’s progress or any concerns/worries you may have. </w:t>
            </w:r>
          </w:p>
          <w:p w:rsidR="00B5209D" w:rsidRPr="00B5209D" w:rsidRDefault="00B5209D" w:rsidP="00B5209D">
            <w:pPr>
              <w:numPr>
                <w:ilvl w:val="0"/>
                <w:numId w:val="28"/>
              </w:numPr>
              <w:spacing w:line="276" w:lineRule="auto"/>
              <w:ind w:left="700"/>
              <w:rPr>
                <w:rFonts w:ascii="Arial" w:hAnsi="Arial" w:cs="Arial"/>
                <w:szCs w:val="24"/>
              </w:rPr>
            </w:pPr>
            <w:r w:rsidRPr="00B5209D">
              <w:rPr>
                <w:rFonts w:ascii="Arial" w:hAnsi="Arial" w:cs="Arial"/>
                <w:szCs w:val="24"/>
              </w:rPr>
              <w:t xml:space="preserve">All information from outside professionals will be discussed with you with the person involved directly, or where this is not </w:t>
            </w:r>
            <w:r w:rsidR="002973AE">
              <w:rPr>
                <w:rFonts w:ascii="Arial" w:hAnsi="Arial" w:cs="Arial"/>
                <w:szCs w:val="24"/>
              </w:rPr>
              <w:t>possible, in a report. The SENCO</w:t>
            </w:r>
            <w:r w:rsidRPr="00B5209D">
              <w:rPr>
                <w:rFonts w:ascii="Arial" w:hAnsi="Arial" w:cs="Arial"/>
                <w:szCs w:val="24"/>
              </w:rPr>
              <w:t xml:space="preserve"> will also arrange to meet with you to discuss any new assessments and ideas suggested by outside agencies for your child.</w:t>
            </w:r>
          </w:p>
          <w:p w:rsidR="00B5209D" w:rsidRPr="007403E6" w:rsidRDefault="00B5209D" w:rsidP="007403E6">
            <w:pPr>
              <w:numPr>
                <w:ilvl w:val="0"/>
                <w:numId w:val="28"/>
              </w:numPr>
              <w:spacing w:line="276" w:lineRule="auto"/>
              <w:ind w:left="700"/>
              <w:rPr>
                <w:rFonts w:ascii="Candara" w:hAnsi="Candara"/>
                <w:sz w:val="24"/>
                <w:szCs w:val="24"/>
              </w:rPr>
            </w:pPr>
            <w:r w:rsidRPr="00B5209D">
              <w:rPr>
                <w:rFonts w:ascii="Arial" w:hAnsi="Arial" w:cs="Arial"/>
                <w:szCs w:val="24"/>
              </w:rPr>
              <w:t>Homework will be adjusted as needed to your child’s individual needs.</w:t>
            </w:r>
          </w:p>
        </w:tc>
      </w:tr>
      <w:tr w:rsidR="009A41AC" w:rsidRPr="00A47D6D" w:rsidTr="00B5209D">
        <w:tc>
          <w:tcPr>
            <w:tcW w:w="2802" w:type="dxa"/>
          </w:tcPr>
          <w:p w:rsidR="009A41AC" w:rsidRPr="00B5209D" w:rsidRDefault="00FA6470" w:rsidP="00AA1411">
            <w:pPr>
              <w:rPr>
                <w:rFonts w:ascii="Arial" w:hAnsi="Arial" w:cs="Arial"/>
                <w:sz w:val="24"/>
                <w:szCs w:val="24"/>
              </w:rPr>
            </w:pPr>
            <w:r>
              <w:rPr>
                <w:rFonts w:ascii="Arial" w:hAnsi="Arial" w:cs="Arial"/>
                <w:sz w:val="24"/>
                <w:szCs w:val="24"/>
              </w:rPr>
              <w:t>How will my child be included in activities outside the classroom including school trips?</w:t>
            </w:r>
          </w:p>
        </w:tc>
        <w:tc>
          <w:tcPr>
            <w:tcW w:w="12812" w:type="dxa"/>
          </w:tcPr>
          <w:p w:rsidR="009A41AC" w:rsidRPr="00B5209D" w:rsidRDefault="00FA6470" w:rsidP="007403E6">
            <w:pPr>
              <w:numPr>
                <w:ilvl w:val="0"/>
                <w:numId w:val="28"/>
              </w:numPr>
              <w:spacing w:line="276" w:lineRule="auto"/>
              <w:ind w:left="700"/>
              <w:rPr>
                <w:rFonts w:ascii="Arial" w:hAnsi="Arial" w:cs="Arial"/>
                <w:szCs w:val="24"/>
              </w:rPr>
            </w:pPr>
            <w:r>
              <w:rPr>
                <w:rFonts w:ascii="Arial" w:hAnsi="Arial" w:cs="Arial"/>
                <w:szCs w:val="24"/>
              </w:rPr>
              <w:t>We actively try to ensure that all our extra-curricular ac</w:t>
            </w:r>
            <w:r w:rsidR="001E6742">
              <w:rPr>
                <w:rFonts w:ascii="Arial" w:hAnsi="Arial" w:cs="Arial"/>
                <w:szCs w:val="24"/>
              </w:rPr>
              <w:t>tivities, including residential trips</w:t>
            </w:r>
            <w:r>
              <w:rPr>
                <w:rFonts w:ascii="Arial" w:hAnsi="Arial" w:cs="Arial"/>
                <w:szCs w:val="24"/>
              </w:rPr>
              <w:t>, are adapted for children’s specific needs</w:t>
            </w:r>
            <w:r w:rsidR="007403E6">
              <w:rPr>
                <w:rFonts w:ascii="Arial" w:hAnsi="Arial" w:cs="Arial"/>
                <w:szCs w:val="24"/>
              </w:rPr>
              <w:t>, where reasonable adjustments are possible</w:t>
            </w:r>
            <w:r>
              <w:rPr>
                <w:rFonts w:ascii="Arial" w:hAnsi="Arial" w:cs="Arial"/>
                <w:szCs w:val="24"/>
              </w:rPr>
              <w:t xml:space="preserve">. Risk assessments are carried out and procedures are put in place to enable all children </w:t>
            </w:r>
            <w:r w:rsidR="007403E6">
              <w:rPr>
                <w:rFonts w:ascii="Arial" w:hAnsi="Arial" w:cs="Arial"/>
                <w:szCs w:val="24"/>
              </w:rPr>
              <w:t>to participate, where possible.</w:t>
            </w:r>
          </w:p>
        </w:tc>
      </w:tr>
      <w:tr w:rsidR="00B5209D" w:rsidRPr="00A47D6D" w:rsidTr="00B5209D">
        <w:tc>
          <w:tcPr>
            <w:tcW w:w="2802" w:type="dxa"/>
          </w:tcPr>
          <w:p w:rsidR="00B5209D" w:rsidRPr="00F40363" w:rsidRDefault="00B5209D" w:rsidP="00AA1411">
            <w:pPr>
              <w:rPr>
                <w:rFonts w:ascii="Arial" w:hAnsi="Arial" w:cs="Arial"/>
                <w:sz w:val="24"/>
                <w:szCs w:val="24"/>
              </w:rPr>
            </w:pPr>
            <w:r w:rsidRPr="00F40363">
              <w:rPr>
                <w:rFonts w:ascii="Arial" w:hAnsi="Arial" w:cs="Arial"/>
                <w:sz w:val="24"/>
                <w:szCs w:val="24"/>
              </w:rPr>
              <w:t>How have we made</w:t>
            </w:r>
            <w:r w:rsidR="00F311D3">
              <w:rPr>
                <w:rFonts w:ascii="Arial" w:hAnsi="Arial" w:cs="Arial"/>
                <w:sz w:val="24"/>
                <w:szCs w:val="24"/>
              </w:rPr>
              <w:t xml:space="preserve"> </w:t>
            </w:r>
            <w:r w:rsidR="00F0764A">
              <w:rPr>
                <w:rFonts w:ascii="Arial" w:hAnsi="Arial" w:cs="Arial"/>
                <w:sz w:val="24"/>
                <w:szCs w:val="24"/>
              </w:rPr>
              <w:t xml:space="preserve">sure </w:t>
            </w:r>
            <w:r w:rsidR="001E6742">
              <w:rPr>
                <w:rFonts w:ascii="Arial" w:hAnsi="Arial" w:cs="Arial"/>
                <w:sz w:val="24"/>
                <w:szCs w:val="24"/>
              </w:rPr>
              <w:t>Holycroft</w:t>
            </w:r>
            <w:r w:rsidR="00F311D3">
              <w:rPr>
                <w:rFonts w:ascii="Arial" w:hAnsi="Arial" w:cs="Arial"/>
                <w:sz w:val="24"/>
                <w:szCs w:val="24"/>
              </w:rPr>
              <w:t xml:space="preserve"> </w:t>
            </w:r>
            <w:r w:rsidR="00F40363">
              <w:rPr>
                <w:rFonts w:ascii="Arial" w:hAnsi="Arial" w:cs="Arial"/>
                <w:sz w:val="24"/>
                <w:szCs w:val="24"/>
              </w:rPr>
              <w:t xml:space="preserve">is </w:t>
            </w:r>
            <w:r w:rsidRPr="00F40363">
              <w:rPr>
                <w:rFonts w:ascii="Arial" w:hAnsi="Arial" w:cs="Arial"/>
                <w:sz w:val="24"/>
                <w:szCs w:val="24"/>
              </w:rPr>
              <w:t>accessible to children with SEN?</w:t>
            </w:r>
          </w:p>
          <w:p w:rsidR="00B5209D" w:rsidRPr="00790BE5" w:rsidRDefault="00B5209D" w:rsidP="00AA1411">
            <w:pPr>
              <w:rPr>
                <w:rFonts w:ascii="Candara" w:hAnsi="Candara"/>
                <w:sz w:val="24"/>
                <w:szCs w:val="24"/>
              </w:rPr>
            </w:pPr>
            <w:r w:rsidRPr="00F40363">
              <w:rPr>
                <w:rFonts w:ascii="Arial" w:hAnsi="Arial" w:cs="Arial"/>
                <w:sz w:val="24"/>
                <w:szCs w:val="24"/>
              </w:rPr>
              <w:t>(including after school clubs etc.)</w:t>
            </w:r>
          </w:p>
        </w:tc>
        <w:tc>
          <w:tcPr>
            <w:tcW w:w="12812" w:type="dxa"/>
          </w:tcPr>
          <w:p w:rsidR="00F0764A" w:rsidRPr="00512883" w:rsidRDefault="00F0764A" w:rsidP="00512883">
            <w:pPr>
              <w:numPr>
                <w:ilvl w:val="0"/>
                <w:numId w:val="28"/>
              </w:numPr>
              <w:rPr>
                <w:rFonts w:ascii="Arial" w:hAnsi="Arial" w:cs="Arial"/>
                <w:color w:val="000000" w:themeColor="text1"/>
                <w:szCs w:val="24"/>
              </w:rPr>
            </w:pPr>
            <w:r>
              <w:rPr>
                <w:rFonts w:ascii="Arial" w:hAnsi="Arial" w:cs="Arial"/>
                <w:color w:val="000000" w:themeColor="text1"/>
                <w:szCs w:val="24"/>
              </w:rPr>
              <w:t xml:space="preserve">As a school we are happy to discuss individual access requirements. </w:t>
            </w:r>
            <w:r w:rsidR="00F311D3">
              <w:rPr>
                <w:rFonts w:ascii="Arial" w:hAnsi="Arial" w:cs="Arial"/>
                <w:color w:val="000000" w:themeColor="text1"/>
                <w:szCs w:val="24"/>
              </w:rPr>
              <w:t>F</w:t>
            </w:r>
            <w:r>
              <w:rPr>
                <w:rFonts w:ascii="Arial" w:hAnsi="Arial" w:cs="Arial"/>
                <w:color w:val="000000" w:themeColor="text1"/>
                <w:szCs w:val="24"/>
              </w:rPr>
              <w:t>acilit</w:t>
            </w:r>
            <w:r w:rsidR="002973AE">
              <w:rPr>
                <w:rFonts w:ascii="Arial" w:hAnsi="Arial" w:cs="Arial"/>
                <w:color w:val="000000" w:themeColor="text1"/>
                <w:szCs w:val="24"/>
              </w:rPr>
              <w:t>ies we have at present include:</w:t>
            </w:r>
          </w:p>
          <w:p w:rsidR="00F0764A" w:rsidRPr="00512883" w:rsidRDefault="002973AE" w:rsidP="00F0764A">
            <w:pPr>
              <w:pStyle w:val="ListParagraph"/>
              <w:numPr>
                <w:ilvl w:val="0"/>
                <w:numId w:val="34"/>
              </w:numPr>
              <w:rPr>
                <w:rFonts w:ascii="Arial" w:hAnsi="Arial" w:cs="Arial"/>
                <w:color w:val="000000" w:themeColor="text1"/>
                <w:szCs w:val="24"/>
              </w:rPr>
            </w:pPr>
            <w:r>
              <w:rPr>
                <w:rFonts w:ascii="Arial" w:hAnsi="Arial" w:cs="Arial"/>
                <w:color w:val="000000" w:themeColor="text1"/>
                <w:szCs w:val="24"/>
              </w:rPr>
              <w:t>r</w:t>
            </w:r>
            <w:r w:rsidR="00F0764A" w:rsidRPr="00512883">
              <w:rPr>
                <w:rFonts w:ascii="Arial" w:hAnsi="Arial" w:cs="Arial"/>
                <w:color w:val="000000" w:themeColor="text1"/>
                <w:szCs w:val="24"/>
              </w:rPr>
              <w:t>amps</w:t>
            </w:r>
          </w:p>
          <w:p w:rsidR="00F0764A" w:rsidRDefault="002973AE" w:rsidP="00F0764A">
            <w:pPr>
              <w:pStyle w:val="ListParagraph"/>
              <w:numPr>
                <w:ilvl w:val="0"/>
                <w:numId w:val="34"/>
              </w:numPr>
              <w:rPr>
                <w:rFonts w:ascii="Arial" w:hAnsi="Arial" w:cs="Arial"/>
                <w:color w:val="000000" w:themeColor="text1"/>
                <w:szCs w:val="24"/>
              </w:rPr>
            </w:pPr>
            <w:r>
              <w:rPr>
                <w:rFonts w:ascii="Arial" w:hAnsi="Arial" w:cs="Arial"/>
                <w:color w:val="000000" w:themeColor="text1"/>
                <w:szCs w:val="24"/>
              </w:rPr>
              <w:t>d</w:t>
            </w:r>
            <w:r w:rsidR="00F0764A" w:rsidRPr="00512883">
              <w:rPr>
                <w:rFonts w:ascii="Arial" w:hAnsi="Arial" w:cs="Arial"/>
                <w:color w:val="000000" w:themeColor="text1"/>
                <w:szCs w:val="24"/>
              </w:rPr>
              <w:t>isabled toilets</w:t>
            </w:r>
          </w:p>
          <w:p w:rsidR="007403E6" w:rsidRDefault="002973AE" w:rsidP="00F0764A">
            <w:pPr>
              <w:pStyle w:val="ListParagraph"/>
              <w:numPr>
                <w:ilvl w:val="0"/>
                <w:numId w:val="34"/>
              </w:numPr>
              <w:rPr>
                <w:rFonts w:ascii="Arial" w:hAnsi="Arial" w:cs="Arial"/>
                <w:color w:val="000000" w:themeColor="text1"/>
                <w:szCs w:val="24"/>
              </w:rPr>
            </w:pPr>
            <w:r>
              <w:rPr>
                <w:rFonts w:ascii="Arial" w:hAnsi="Arial" w:cs="Arial"/>
                <w:color w:val="000000" w:themeColor="text1"/>
                <w:szCs w:val="24"/>
              </w:rPr>
              <w:t>h</w:t>
            </w:r>
            <w:r w:rsidR="007403E6">
              <w:rPr>
                <w:rFonts w:ascii="Arial" w:hAnsi="Arial" w:cs="Arial"/>
                <w:color w:val="000000" w:themeColor="text1"/>
                <w:szCs w:val="24"/>
              </w:rPr>
              <w:t>ygiene room</w:t>
            </w:r>
          </w:p>
          <w:p w:rsidR="00F311D3" w:rsidRPr="00512883" w:rsidRDefault="00F311D3" w:rsidP="00F0764A">
            <w:pPr>
              <w:pStyle w:val="ListParagraph"/>
              <w:numPr>
                <w:ilvl w:val="0"/>
                <w:numId w:val="34"/>
              </w:numPr>
              <w:rPr>
                <w:rFonts w:ascii="Arial" w:hAnsi="Arial" w:cs="Arial"/>
                <w:color w:val="000000" w:themeColor="text1"/>
                <w:szCs w:val="24"/>
              </w:rPr>
            </w:pPr>
            <w:r>
              <w:rPr>
                <w:rFonts w:ascii="Arial" w:hAnsi="Arial" w:cs="Arial"/>
                <w:color w:val="000000" w:themeColor="text1"/>
                <w:szCs w:val="24"/>
              </w:rPr>
              <w:t>lift from the ground to first floor</w:t>
            </w:r>
          </w:p>
          <w:p w:rsidR="00B5209D" w:rsidRPr="00F0764A" w:rsidRDefault="00B5209D" w:rsidP="00B5209D">
            <w:pPr>
              <w:numPr>
                <w:ilvl w:val="0"/>
                <w:numId w:val="28"/>
              </w:numPr>
              <w:rPr>
                <w:rFonts w:ascii="Arial" w:hAnsi="Arial" w:cs="Arial"/>
                <w:color w:val="000000" w:themeColor="text1"/>
                <w:szCs w:val="24"/>
              </w:rPr>
            </w:pPr>
            <w:r w:rsidRPr="00F0764A">
              <w:rPr>
                <w:rFonts w:ascii="Arial" w:hAnsi="Arial" w:cs="Arial"/>
                <w:color w:val="000000" w:themeColor="text1"/>
                <w:szCs w:val="24"/>
              </w:rPr>
              <w:t>We ensure that equipment used is accessible to all children regardless of their needs.</w:t>
            </w:r>
          </w:p>
          <w:p w:rsidR="00B5209D" w:rsidRPr="00790BE5" w:rsidRDefault="00F40363" w:rsidP="00B5209D">
            <w:pPr>
              <w:numPr>
                <w:ilvl w:val="0"/>
                <w:numId w:val="28"/>
              </w:numPr>
              <w:rPr>
                <w:rFonts w:ascii="Candara" w:hAnsi="Candara"/>
                <w:sz w:val="24"/>
                <w:szCs w:val="24"/>
              </w:rPr>
            </w:pPr>
            <w:r w:rsidRPr="00F0764A">
              <w:rPr>
                <w:rFonts w:ascii="Arial" w:hAnsi="Arial" w:cs="Arial"/>
                <w:color w:val="000000" w:themeColor="text1"/>
                <w:szCs w:val="24"/>
              </w:rPr>
              <w:t>Visual prompts</w:t>
            </w:r>
            <w:r w:rsidR="00B5209D" w:rsidRPr="00F0764A">
              <w:rPr>
                <w:rFonts w:ascii="Arial" w:hAnsi="Arial" w:cs="Arial"/>
                <w:color w:val="000000" w:themeColor="text1"/>
                <w:szCs w:val="24"/>
              </w:rPr>
              <w:t xml:space="preserve"> are used across the school to support learning.</w:t>
            </w:r>
          </w:p>
        </w:tc>
      </w:tr>
      <w:tr w:rsidR="00B5209D" w:rsidRPr="00A47D6D" w:rsidTr="00B5209D">
        <w:tc>
          <w:tcPr>
            <w:tcW w:w="2802" w:type="dxa"/>
          </w:tcPr>
          <w:p w:rsidR="00B5209D" w:rsidRPr="00F40363" w:rsidRDefault="00B5209D" w:rsidP="00AA1411">
            <w:pPr>
              <w:rPr>
                <w:rFonts w:ascii="Arial" w:hAnsi="Arial" w:cs="Arial"/>
                <w:sz w:val="24"/>
                <w:szCs w:val="24"/>
              </w:rPr>
            </w:pPr>
            <w:r w:rsidRPr="00F40363">
              <w:rPr>
                <w:rFonts w:ascii="Arial" w:hAnsi="Arial" w:cs="Arial"/>
                <w:sz w:val="24"/>
                <w:szCs w:val="24"/>
              </w:rPr>
              <w:t xml:space="preserve">How will we support your child when they are leaving this school?  </w:t>
            </w:r>
          </w:p>
          <w:p w:rsidR="00B5209D" w:rsidRPr="00F40363" w:rsidRDefault="00B5209D" w:rsidP="00AA1411">
            <w:pPr>
              <w:rPr>
                <w:rFonts w:ascii="Arial" w:hAnsi="Arial" w:cs="Arial"/>
                <w:sz w:val="24"/>
                <w:szCs w:val="24"/>
              </w:rPr>
            </w:pPr>
            <w:r w:rsidRPr="00F40363">
              <w:rPr>
                <w:rFonts w:ascii="Arial" w:hAnsi="Arial" w:cs="Arial"/>
                <w:sz w:val="24"/>
                <w:szCs w:val="24"/>
              </w:rPr>
              <w:t>OR moving to another Year?</w:t>
            </w:r>
          </w:p>
          <w:p w:rsidR="00B5209D" w:rsidRPr="00790BE5" w:rsidRDefault="00B5209D" w:rsidP="00AA1411">
            <w:pPr>
              <w:jc w:val="center"/>
              <w:rPr>
                <w:rFonts w:ascii="Candara" w:hAnsi="Candara"/>
                <w:sz w:val="24"/>
                <w:szCs w:val="24"/>
              </w:rPr>
            </w:pPr>
          </w:p>
        </w:tc>
        <w:tc>
          <w:tcPr>
            <w:tcW w:w="12812" w:type="dxa"/>
          </w:tcPr>
          <w:p w:rsidR="00B5209D" w:rsidRPr="00F40363" w:rsidRDefault="00B5209D" w:rsidP="00AA1411">
            <w:pPr>
              <w:ind w:left="360"/>
              <w:rPr>
                <w:rFonts w:ascii="Arial" w:hAnsi="Arial" w:cs="Arial"/>
                <w:szCs w:val="24"/>
              </w:rPr>
            </w:pPr>
            <w:r w:rsidRPr="00F40363">
              <w:rPr>
                <w:rFonts w:ascii="Arial" w:hAnsi="Arial" w:cs="Arial"/>
                <w:szCs w:val="24"/>
              </w:rPr>
              <w:t>We recognise that ‘moving on’ can be difficult</w:t>
            </w:r>
            <w:r w:rsidR="00512883">
              <w:rPr>
                <w:rFonts w:ascii="Arial" w:hAnsi="Arial" w:cs="Arial"/>
                <w:szCs w:val="24"/>
              </w:rPr>
              <w:t>, especially</w:t>
            </w:r>
            <w:r w:rsidRPr="00F40363">
              <w:rPr>
                <w:rFonts w:ascii="Arial" w:hAnsi="Arial" w:cs="Arial"/>
                <w:szCs w:val="24"/>
              </w:rPr>
              <w:t xml:space="preserve"> for a child with SEN</w:t>
            </w:r>
            <w:r w:rsidR="00E319EE">
              <w:rPr>
                <w:rFonts w:ascii="Arial" w:hAnsi="Arial" w:cs="Arial"/>
                <w:szCs w:val="24"/>
              </w:rPr>
              <w:t>D</w:t>
            </w:r>
            <w:r w:rsidR="00F40363" w:rsidRPr="00F40363">
              <w:rPr>
                <w:rFonts w:ascii="Arial" w:hAnsi="Arial" w:cs="Arial"/>
                <w:szCs w:val="24"/>
              </w:rPr>
              <w:t>. We</w:t>
            </w:r>
            <w:r w:rsidR="00F311D3">
              <w:rPr>
                <w:rFonts w:ascii="Arial" w:hAnsi="Arial" w:cs="Arial"/>
                <w:szCs w:val="24"/>
              </w:rPr>
              <w:t xml:space="preserve"> </w:t>
            </w:r>
            <w:r w:rsidR="00F40363" w:rsidRPr="00F40363">
              <w:rPr>
                <w:rFonts w:ascii="Arial" w:hAnsi="Arial" w:cs="Arial"/>
                <w:szCs w:val="24"/>
              </w:rPr>
              <w:t>personalise our transition</w:t>
            </w:r>
            <w:r w:rsidRPr="00F40363">
              <w:rPr>
                <w:rFonts w:ascii="Arial" w:hAnsi="Arial" w:cs="Arial"/>
                <w:szCs w:val="24"/>
              </w:rPr>
              <w:t xml:space="preserve"> to ensure that </w:t>
            </w:r>
            <w:r w:rsidR="00F40363" w:rsidRPr="00F40363">
              <w:rPr>
                <w:rFonts w:ascii="Arial" w:hAnsi="Arial" w:cs="Arial"/>
                <w:szCs w:val="24"/>
              </w:rPr>
              <w:t>these are</w:t>
            </w:r>
            <w:r w:rsidRPr="00F40363">
              <w:rPr>
                <w:rFonts w:ascii="Arial" w:hAnsi="Arial" w:cs="Arial"/>
                <w:szCs w:val="24"/>
              </w:rPr>
              <w:t xml:space="preserve"> a</w:t>
            </w:r>
            <w:r w:rsidR="00F40363" w:rsidRPr="00F40363">
              <w:rPr>
                <w:rFonts w:ascii="Arial" w:hAnsi="Arial" w:cs="Arial"/>
                <w:szCs w:val="24"/>
              </w:rPr>
              <w:t>s</w:t>
            </w:r>
            <w:r w:rsidRPr="00F40363">
              <w:rPr>
                <w:rFonts w:ascii="Arial" w:hAnsi="Arial" w:cs="Arial"/>
                <w:szCs w:val="24"/>
              </w:rPr>
              <w:t xml:space="preserve"> smooth as possible.  </w:t>
            </w:r>
          </w:p>
          <w:p w:rsidR="00B5209D" w:rsidRPr="00F40363" w:rsidRDefault="00E319EE" w:rsidP="00B5209D">
            <w:pPr>
              <w:numPr>
                <w:ilvl w:val="0"/>
                <w:numId w:val="28"/>
              </w:numPr>
              <w:rPr>
                <w:rFonts w:ascii="Arial" w:hAnsi="Arial" w:cs="Arial"/>
                <w:szCs w:val="24"/>
              </w:rPr>
            </w:pPr>
            <w:r>
              <w:rPr>
                <w:rFonts w:ascii="Arial" w:hAnsi="Arial" w:cs="Arial"/>
                <w:szCs w:val="24"/>
              </w:rPr>
              <w:t>If your child is moving</w:t>
            </w:r>
            <w:r w:rsidR="00B5209D" w:rsidRPr="00F40363">
              <w:rPr>
                <w:rFonts w:ascii="Arial" w:hAnsi="Arial" w:cs="Arial"/>
                <w:szCs w:val="24"/>
              </w:rPr>
              <w:t xml:space="preserve"> to another school:</w:t>
            </w:r>
          </w:p>
          <w:p w:rsidR="00F40363" w:rsidRPr="00F40363" w:rsidRDefault="002973AE" w:rsidP="00B5209D">
            <w:pPr>
              <w:numPr>
                <w:ilvl w:val="1"/>
                <w:numId w:val="28"/>
              </w:numPr>
              <w:rPr>
                <w:rFonts w:ascii="Arial" w:hAnsi="Arial" w:cs="Arial"/>
                <w:szCs w:val="24"/>
              </w:rPr>
            </w:pPr>
            <w:r>
              <w:rPr>
                <w:rFonts w:ascii="Arial" w:hAnsi="Arial" w:cs="Arial"/>
                <w:szCs w:val="24"/>
              </w:rPr>
              <w:t>We will contact the school SENCO</w:t>
            </w:r>
            <w:r w:rsidR="00B5209D" w:rsidRPr="00F40363">
              <w:rPr>
                <w:rFonts w:ascii="Arial" w:hAnsi="Arial" w:cs="Arial"/>
                <w:szCs w:val="24"/>
              </w:rPr>
              <w:t xml:space="preserve"> and ensure he/she knows about any special arrangements or support that need to be made for your child.</w:t>
            </w:r>
          </w:p>
          <w:p w:rsidR="00B5209D" w:rsidRDefault="002973AE" w:rsidP="00B5209D">
            <w:pPr>
              <w:numPr>
                <w:ilvl w:val="1"/>
                <w:numId w:val="28"/>
              </w:numPr>
              <w:rPr>
                <w:rFonts w:ascii="Arial" w:hAnsi="Arial" w:cs="Arial"/>
                <w:szCs w:val="24"/>
              </w:rPr>
            </w:pPr>
            <w:r>
              <w:rPr>
                <w:rFonts w:ascii="Arial" w:hAnsi="Arial" w:cs="Arial"/>
                <w:szCs w:val="24"/>
              </w:rPr>
              <w:t>The SENCO</w:t>
            </w:r>
            <w:r w:rsidR="00F40363" w:rsidRPr="00F40363">
              <w:rPr>
                <w:rFonts w:ascii="Arial" w:hAnsi="Arial" w:cs="Arial"/>
                <w:szCs w:val="24"/>
              </w:rPr>
              <w:t xml:space="preserve"> will arrange additional visits to new schools for your child and personalised resources to support transition may be </w:t>
            </w:r>
            <w:r w:rsidR="00E319EE">
              <w:rPr>
                <w:rFonts w:ascii="Arial" w:hAnsi="Arial" w:cs="Arial"/>
                <w:szCs w:val="24"/>
              </w:rPr>
              <w:t>used</w:t>
            </w:r>
            <w:r w:rsidR="00F40363" w:rsidRPr="00F40363">
              <w:rPr>
                <w:rFonts w:ascii="Arial" w:hAnsi="Arial" w:cs="Arial"/>
                <w:szCs w:val="24"/>
              </w:rPr>
              <w:t>.</w:t>
            </w:r>
          </w:p>
          <w:p w:rsidR="00E319EE" w:rsidRPr="00F40363" w:rsidRDefault="00E319EE" w:rsidP="00B5209D">
            <w:pPr>
              <w:numPr>
                <w:ilvl w:val="1"/>
                <w:numId w:val="28"/>
              </w:numPr>
              <w:rPr>
                <w:rFonts w:ascii="Arial" w:hAnsi="Arial" w:cs="Arial"/>
                <w:szCs w:val="24"/>
              </w:rPr>
            </w:pPr>
            <w:r>
              <w:rPr>
                <w:rFonts w:ascii="Arial" w:hAnsi="Arial" w:cs="Arial"/>
                <w:szCs w:val="24"/>
              </w:rPr>
              <w:t>Staff from the receiving school may also visit to see your child in their current setting</w:t>
            </w:r>
          </w:p>
          <w:p w:rsidR="00B5209D" w:rsidRDefault="00B5209D" w:rsidP="00B5209D">
            <w:pPr>
              <w:numPr>
                <w:ilvl w:val="1"/>
                <w:numId w:val="28"/>
              </w:numPr>
              <w:rPr>
                <w:rFonts w:ascii="Arial" w:hAnsi="Arial" w:cs="Arial"/>
                <w:szCs w:val="24"/>
              </w:rPr>
            </w:pPr>
            <w:r w:rsidRPr="00F40363">
              <w:rPr>
                <w:rFonts w:ascii="Arial" w:hAnsi="Arial" w:cs="Arial"/>
                <w:szCs w:val="24"/>
              </w:rPr>
              <w:t xml:space="preserve"> We will make sure that all records about your child are passed on as soon as possible.</w:t>
            </w:r>
          </w:p>
          <w:p w:rsidR="00E319EE" w:rsidRPr="00F40363" w:rsidRDefault="00E319EE" w:rsidP="00B5209D">
            <w:pPr>
              <w:numPr>
                <w:ilvl w:val="1"/>
                <w:numId w:val="28"/>
              </w:numPr>
              <w:rPr>
                <w:rFonts w:ascii="Arial" w:hAnsi="Arial" w:cs="Arial"/>
                <w:szCs w:val="24"/>
              </w:rPr>
            </w:pPr>
            <w:r>
              <w:rPr>
                <w:rFonts w:ascii="Arial" w:hAnsi="Arial" w:cs="Arial"/>
                <w:szCs w:val="24"/>
              </w:rPr>
              <w:t>Teachers will attend Bradford training around transition arrangements</w:t>
            </w:r>
          </w:p>
          <w:p w:rsidR="00B5209D" w:rsidRPr="00F40363" w:rsidRDefault="00B5209D" w:rsidP="00B5209D">
            <w:pPr>
              <w:numPr>
                <w:ilvl w:val="0"/>
                <w:numId w:val="28"/>
              </w:numPr>
              <w:rPr>
                <w:rFonts w:ascii="Arial" w:hAnsi="Arial" w:cs="Arial"/>
                <w:szCs w:val="24"/>
              </w:rPr>
            </w:pPr>
            <w:r w:rsidRPr="00F40363">
              <w:rPr>
                <w:rFonts w:ascii="Arial" w:hAnsi="Arial" w:cs="Arial"/>
                <w:szCs w:val="24"/>
              </w:rPr>
              <w:t>When moving years in school:</w:t>
            </w:r>
          </w:p>
          <w:p w:rsidR="00B5209D" w:rsidRPr="00F40363" w:rsidRDefault="00B5209D" w:rsidP="00B5209D">
            <w:pPr>
              <w:numPr>
                <w:ilvl w:val="1"/>
                <w:numId w:val="28"/>
              </w:numPr>
              <w:rPr>
                <w:rFonts w:ascii="Arial" w:hAnsi="Arial" w:cs="Arial"/>
                <w:szCs w:val="24"/>
              </w:rPr>
            </w:pPr>
            <w:r w:rsidRPr="00F40363">
              <w:rPr>
                <w:rFonts w:ascii="Arial" w:hAnsi="Arial" w:cs="Arial"/>
                <w:szCs w:val="24"/>
              </w:rPr>
              <w:t>Information about your child will be shared with their new teachers</w:t>
            </w:r>
          </w:p>
          <w:p w:rsidR="00F40363" w:rsidRPr="00F40363" w:rsidRDefault="00F40363" w:rsidP="00B5209D">
            <w:pPr>
              <w:numPr>
                <w:ilvl w:val="1"/>
                <w:numId w:val="28"/>
              </w:numPr>
              <w:rPr>
                <w:rFonts w:ascii="Arial" w:hAnsi="Arial" w:cs="Arial"/>
                <w:szCs w:val="24"/>
              </w:rPr>
            </w:pPr>
            <w:r w:rsidRPr="00F40363">
              <w:rPr>
                <w:rFonts w:ascii="Arial" w:hAnsi="Arial" w:cs="Arial"/>
                <w:szCs w:val="24"/>
              </w:rPr>
              <w:t xml:space="preserve">Children will </w:t>
            </w:r>
            <w:r w:rsidR="007403E6">
              <w:rPr>
                <w:rFonts w:ascii="Arial" w:hAnsi="Arial" w:cs="Arial"/>
                <w:szCs w:val="24"/>
              </w:rPr>
              <w:t>all have opportunities to meet their new teachers and work in their new classrooms.</w:t>
            </w:r>
          </w:p>
          <w:p w:rsidR="00B5209D" w:rsidRPr="00512883" w:rsidRDefault="00B5209D" w:rsidP="00512883">
            <w:pPr>
              <w:numPr>
                <w:ilvl w:val="1"/>
                <w:numId w:val="28"/>
              </w:numPr>
              <w:rPr>
                <w:rFonts w:ascii="Arial" w:hAnsi="Arial" w:cs="Arial"/>
                <w:szCs w:val="24"/>
              </w:rPr>
            </w:pPr>
            <w:r w:rsidRPr="00F40363">
              <w:rPr>
                <w:rFonts w:ascii="Arial" w:hAnsi="Arial" w:cs="Arial"/>
                <w:szCs w:val="24"/>
              </w:rPr>
              <w:t>If your child would be helped by a personalised plan for moving to another year, we will put this in place.</w:t>
            </w:r>
          </w:p>
        </w:tc>
      </w:tr>
    </w:tbl>
    <w:p w:rsidR="00E97C6C" w:rsidRPr="00A47D6D" w:rsidRDefault="00E97C6C">
      <w:pPr>
        <w:rPr>
          <w:rFonts w:ascii="Arial" w:hAnsi="Arial" w:cs="Arial"/>
        </w:rPr>
      </w:pPr>
    </w:p>
    <w:p w:rsidR="00980336" w:rsidRDefault="00980336" w:rsidP="00980336">
      <w:pPr>
        <w:rPr>
          <w:rFonts w:ascii="Arial" w:hAnsi="Arial" w:cs="Arial"/>
        </w:rPr>
      </w:pPr>
    </w:p>
    <w:p w:rsidR="0063211C" w:rsidRDefault="0063211C" w:rsidP="00980336">
      <w:pPr>
        <w:rPr>
          <w:rFonts w:ascii="Arial" w:hAnsi="Arial" w:cs="Arial"/>
        </w:rPr>
      </w:pPr>
    </w:p>
    <w:p w:rsidR="0063211C" w:rsidRDefault="0063211C" w:rsidP="00980336">
      <w:pPr>
        <w:rPr>
          <w:rFonts w:ascii="Arial" w:hAnsi="Arial" w:cs="Arial"/>
        </w:rPr>
      </w:pPr>
    </w:p>
    <w:p w:rsidR="0063211C" w:rsidRDefault="0063211C" w:rsidP="00980336">
      <w:pPr>
        <w:rPr>
          <w:rFonts w:ascii="Arial" w:hAnsi="Arial" w:cs="Arial"/>
        </w:rPr>
      </w:pPr>
    </w:p>
    <w:p w:rsidR="0063211C" w:rsidRPr="00A47D6D" w:rsidRDefault="0063211C" w:rsidP="00980336">
      <w:pPr>
        <w:rPr>
          <w:rFonts w:ascii="Arial" w:hAnsi="Arial" w:cs="Arial"/>
        </w:rPr>
      </w:pPr>
    </w:p>
    <w:p w:rsidR="002E53FB" w:rsidRPr="00A47D6D" w:rsidRDefault="002E53FB">
      <w:pPr>
        <w:rPr>
          <w:rFonts w:ascii="Arial" w:hAnsi="Arial" w:cs="Arial"/>
        </w:rPr>
      </w:pPr>
    </w:p>
    <w:tbl>
      <w:tblPr>
        <w:tblStyle w:val="TableGrid"/>
        <w:tblW w:w="0" w:type="auto"/>
        <w:tblLook w:val="04A0" w:firstRow="1" w:lastRow="0" w:firstColumn="1" w:lastColumn="0" w:noHBand="0" w:noVBand="1"/>
      </w:tblPr>
      <w:tblGrid>
        <w:gridCol w:w="2066"/>
        <w:gridCol w:w="3030"/>
        <w:gridCol w:w="7714"/>
        <w:gridCol w:w="2578"/>
      </w:tblGrid>
      <w:tr w:rsidR="00F54615" w:rsidRPr="00A47D6D" w:rsidTr="00F54615">
        <w:tc>
          <w:tcPr>
            <w:tcW w:w="2088" w:type="dxa"/>
            <w:shd w:val="clear" w:color="auto" w:fill="B6DDE8" w:themeFill="accent5" w:themeFillTint="66"/>
          </w:tcPr>
          <w:p w:rsidR="00F54615" w:rsidRPr="00BB6C36" w:rsidRDefault="00F54615">
            <w:pPr>
              <w:rPr>
                <w:rFonts w:ascii="Arial" w:hAnsi="Arial" w:cs="Arial"/>
                <w:b/>
              </w:rPr>
            </w:pPr>
            <w:r w:rsidRPr="00BB6C36">
              <w:rPr>
                <w:rFonts w:ascii="Arial" w:hAnsi="Arial" w:cs="Arial"/>
                <w:b/>
              </w:rPr>
              <w:t>Questions</w:t>
            </w:r>
          </w:p>
        </w:tc>
        <w:tc>
          <w:tcPr>
            <w:tcW w:w="3064" w:type="dxa"/>
            <w:shd w:val="clear" w:color="auto" w:fill="B6DDE8" w:themeFill="accent5" w:themeFillTint="66"/>
          </w:tcPr>
          <w:p w:rsidR="00F54615" w:rsidRPr="00BB6C36" w:rsidRDefault="00F54615">
            <w:pPr>
              <w:rPr>
                <w:rFonts w:ascii="Arial" w:hAnsi="Arial" w:cs="Arial"/>
                <w:b/>
              </w:rPr>
            </w:pPr>
            <w:r w:rsidRPr="00BB6C36">
              <w:rPr>
                <w:rFonts w:ascii="Arial" w:hAnsi="Arial" w:cs="Arial"/>
                <w:b/>
              </w:rPr>
              <w:t xml:space="preserve">Type of support provided </w:t>
            </w:r>
          </w:p>
        </w:tc>
        <w:tc>
          <w:tcPr>
            <w:tcW w:w="7856" w:type="dxa"/>
            <w:shd w:val="clear" w:color="auto" w:fill="B6DDE8" w:themeFill="accent5" w:themeFillTint="66"/>
          </w:tcPr>
          <w:p w:rsidR="00F54615" w:rsidRPr="00BB6C36" w:rsidRDefault="00F54615">
            <w:pPr>
              <w:rPr>
                <w:rFonts w:ascii="Arial" w:hAnsi="Arial" w:cs="Arial"/>
                <w:b/>
              </w:rPr>
            </w:pPr>
            <w:r w:rsidRPr="00BB6C36">
              <w:rPr>
                <w:rFonts w:ascii="Arial" w:hAnsi="Arial" w:cs="Arial"/>
                <w:b/>
              </w:rPr>
              <w:t>What this could mean for your child</w:t>
            </w:r>
          </w:p>
        </w:tc>
        <w:tc>
          <w:tcPr>
            <w:tcW w:w="2606" w:type="dxa"/>
            <w:shd w:val="clear" w:color="auto" w:fill="B6DDE8" w:themeFill="accent5" w:themeFillTint="66"/>
          </w:tcPr>
          <w:p w:rsidR="00F54615" w:rsidRPr="00BB6C36" w:rsidRDefault="00F54615" w:rsidP="00F54615">
            <w:pPr>
              <w:pStyle w:val="ListParagraph"/>
              <w:ind w:left="0"/>
              <w:rPr>
                <w:rFonts w:ascii="Arial" w:hAnsi="Arial" w:cs="Arial"/>
              </w:rPr>
            </w:pPr>
            <w:r w:rsidRPr="00BB6C36">
              <w:rPr>
                <w:rFonts w:ascii="Arial" w:hAnsi="Arial" w:cs="Arial"/>
                <w:b/>
              </w:rPr>
              <w:t xml:space="preserve">Who can get this kind of support? </w:t>
            </w:r>
          </w:p>
        </w:tc>
      </w:tr>
      <w:tr w:rsidR="00F54615" w:rsidRPr="00A47D6D" w:rsidTr="00F54615">
        <w:tc>
          <w:tcPr>
            <w:tcW w:w="2088" w:type="dxa"/>
            <w:vMerge w:val="restart"/>
          </w:tcPr>
          <w:p w:rsidR="00F54615" w:rsidRPr="00BB6C36" w:rsidRDefault="00F54615" w:rsidP="00AA1411">
            <w:pPr>
              <w:rPr>
                <w:rFonts w:ascii="Arial" w:hAnsi="Arial" w:cs="Arial"/>
              </w:rPr>
            </w:pPr>
            <w:r w:rsidRPr="00BB6C36">
              <w:rPr>
                <w:rFonts w:ascii="Arial" w:hAnsi="Arial" w:cs="Arial"/>
              </w:rPr>
              <w:t>What are the different types of support available for children with SEN in this school?</w:t>
            </w:r>
          </w:p>
        </w:tc>
        <w:tc>
          <w:tcPr>
            <w:tcW w:w="3064" w:type="dxa"/>
          </w:tcPr>
          <w:p w:rsidR="00F54615" w:rsidRPr="00BB6C36" w:rsidRDefault="00F54615" w:rsidP="00AA1411">
            <w:pPr>
              <w:rPr>
                <w:rFonts w:ascii="Arial" w:hAnsi="Arial" w:cs="Arial"/>
                <w:b/>
              </w:rPr>
            </w:pPr>
            <w:r w:rsidRPr="00BB6C36">
              <w:rPr>
                <w:rFonts w:ascii="Arial" w:hAnsi="Arial" w:cs="Arial"/>
                <w:b/>
              </w:rPr>
              <w:t>Class teacher input via excellent targeted classroom teaching</w:t>
            </w:r>
            <w:r w:rsidR="002973AE">
              <w:rPr>
                <w:rFonts w:ascii="Arial" w:hAnsi="Arial" w:cs="Arial"/>
                <w:b/>
              </w:rPr>
              <w:t>;</w:t>
            </w:r>
            <w:r w:rsidRPr="00BB6C36">
              <w:rPr>
                <w:rFonts w:ascii="Arial" w:hAnsi="Arial" w:cs="Arial"/>
                <w:b/>
              </w:rPr>
              <w:t xml:space="preserve"> also known as Quality First Teaching.</w:t>
            </w:r>
          </w:p>
          <w:p w:rsidR="00F54615" w:rsidRPr="00BB6C36" w:rsidRDefault="00F54615" w:rsidP="00AA1411">
            <w:pPr>
              <w:rPr>
                <w:rFonts w:ascii="Arial" w:hAnsi="Arial" w:cs="Arial"/>
                <w:b/>
              </w:rPr>
            </w:pPr>
          </w:p>
          <w:p w:rsidR="00F54615" w:rsidRPr="00BB6C36" w:rsidRDefault="00F54615" w:rsidP="00AA1411">
            <w:pPr>
              <w:pStyle w:val="ListParagraph"/>
              <w:rPr>
                <w:rFonts w:ascii="Arial" w:hAnsi="Arial" w:cs="Arial"/>
              </w:rPr>
            </w:pPr>
          </w:p>
        </w:tc>
        <w:tc>
          <w:tcPr>
            <w:tcW w:w="7856" w:type="dxa"/>
          </w:tcPr>
          <w:p w:rsidR="00F54615" w:rsidRPr="00BB6C36" w:rsidRDefault="00F54615" w:rsidP="00D65F96">
            <w:pPr>
              <w:pStyle w:val="ListParagraph"/>
              <w:numPr>
                <w:ilvl w:val="0"/>
                <w:numId w:val="12"/>
              </w:numPr>
              <w:jc w:val="both"/>
              <w:rPr>
                <w:rFonts w:ascii="Arial" w:hAnsi="Arial" w:cs="Arial"/>
              </w:rPr>
            </w:pPr>
            <w:r w:rsidRPr="00BB6C36">
              <w:rPr>
                <w:rFonts w:ascii="Arial" w:hAnsi="Arial" w:cs="Arial"/>
              </w:rPr>
              <w:t>Ensuring that the teacher has the highest possible expectations for your child and all pupils in their class.</w:t>
            </w:r>
          </w:p>
          <w:p w:rsidR="00F54615" w:rsidRPr="00BB6C36" w:rsidRDefault="00F54615" w:rsidP="00D65F96">
            <w:pPr>
              <w:pStyle w:val="ListParagraph"/>
              <w:numPr>
                <w:ilvl w:val="0"/>
                <w:numId w:val="12"/>
              </w:numPr>
              <w:jc w:val="both"/>
              <w:rPr>
                <w:rFonts w:ascii="Arial" w:hAnsi="Arial" w:cs="Arial"/>
              </w:rPr>
            </w:pPr>
            <w:r w:rsidRPr="00BB6C36">
              <w:rPr>
                <w:rFonts w:ascii="Arial" w:hAnsi="Arial" w:cs="Arial"/>
              </w:rPr>
              <w:t>Ensuring that all teaching is based on building on what your child already kn</w:t>
            </w:r>
            <w:r w:rsidR="00853D23">
              <w:rPr>
                <w:rFonts w:ascii="Arial" w:hAnsi="Arial" w:cs="Arial"/>
              </w:rPr>
              <w:t>ows, can do and can understand.</w:t>
            </w:r>
          </w:p>
          <w:p w:rsidR="00F54615" w:rsidRPr="00BB6C36" w:rsidRDefault="00F54615" w:rsidP="00D65F96">
            <w:pPr>
              <w:pStyle w:val="ListParagraph"/>
              <w:numPr>
                <w:ilvl w:val="0"/>
                <w:numId w:val="12"/>
              </w:numPr>
              <w:jc w:val="both"/>
              <w:rPr>
                <w:rFonts w:ascii="Arial" w:hAnsi="Arial" w:cs="Arial"/>
              </w:rPr>
            </w:pPr>
            <w:r w:rsidRPr="00BB6C36">
              <w:rPr>
                <w:rFonts w:ascii="Arial" w:hAnsi="Arial" w:cs="Arial"/>
              </w:rPr>
              <w:t>Putting in place different ways of teaching, so that your child is fully involved in learning in class. This may involve things like using more kin</w:t>
            </w:r>
            <w:r w:rsidR="003B30A4">
              <w:rPr>
                <w:rFonts w:ascii="Arial" w:hAnsi="Arial" w:cs="Arial"/>
              </w:rPr>
              <w:t>a</w:t>
            </w:r>
            <w:r w:rsidRPr="00BB6C36">
              <w:rPr>
                <w:rFonts w:ascii="Arial" w:hAnsi="Arial" w:cs="Arial"/>
              </w:rPr>
              <w:t>esthetic learning and personalised teaching and learning approaches.</w:t>
            </w:r>
          </w:p>
          <w:p w:rsidR="00F54615" w:rsidRPr="00BB6C36" w:rsidRDefault="00F54615" w:rsidP="00D65F96">
            <w:pPr>
              <w:pStyle w:val="ListParagraph"/>
              <w:numPr>
                <w:ilvl w:val="0"/>
                <w:numId w:val="12"/>
              </w:numPr>
              <w:jc w:val="both"/>
              <w:rPr>
                <w:rFonts w:ascii="Arial" w:hAnsi="Arial" w:cs="Arial"/>
              </w:rPr>
            </w:pPr>
            <w:r w:rsidRPr="00BB6C36">
              <w:rPr>
                <w:rFonts w:ascii="Arial" w:hAnsi="Arial" w:cs="Arial"/>
              </w:rPr>
              <w:t>Putting in place specific strategies (which may be sugges</w:t>
            </w:r>
            <w:r w:rsidR="002973AE">
              <w:rPr>
                <w:rFonts w:ascii="Arial" w:hAnsi="Arial" w:cs="Arial"/>
              </w:rPr>
              <w:t>ted by the SENCO</w:t>
            </w:r>
            <w:r w:rsidRPr="00BB6C36">
              <w:rPr>
                <w:rFonts w:ascii="Arial" w:hAnsi="Arial" w:cs="Arial"/>
              </w:rPr>
              <w:t xml:space="preserve"> or outside staff) to support your child to learn.</w:t>
            </w:r>
          </w:p>
        </w:tc>
        <w:tc>
          <w:tcPr>
            <w:tcW w:w="2606" w:type="dxa"/>
          </w:tcPr>
          <w:p w:rsidR="00F54615" w:rsidRPr="00BB6C36" w:rsidRDefault="00F54615" w:rsidP="00853D23">
            <w:pPr>
              <w:pStyle w:val="ListParagraph"/>
              <w:ind w:left="0"/>
              <w:rPr>
                <w:rFonts w:ascii="Arial" w:hAnsi="Arial" w:cs="Arial"/>
              </w:rPr>
            </w:pPr>
            <w:r w:rsidRPr="00BB6C36">
              <w:rPr>
                <w:rFonts w:ascii="Arial" w:hAnsi="Arial" w:cs="Arial"/>
              </w:rPr>
              <w:t>All children in school should be getting this as a</w:t>
            </w:r>
            <w:r w:rsidR="00512883">
              <w:rPr>
                <w:rFonts w:ascii="Arial" w:hAnsi="Arial" w:cs="Arial"/>
              </w:rPr>
              <w:t xml:space="preserve"> part of classroom </w:t>
            </w:r>
            <w:r w:rsidRPr="00BB6C36">
              <w:rPr>
                <w:rFonts w:ascii="Arial" w:hAnsi="Arial" w:cs="Arial"/>
              </w:rPr>
              <w:t>practice.</w:t>
            </w:r>
          </w:p>
        </w:tc>
      </w:tr>
      <w:tr w:rsidR="00F54615" w:rsidRPr="00A47D6D" w:rsidTr="00F54615">
        <w:tc>
          <w:tcPr>
            <w:tcW w:w="2088" w:type="dxa"/>
            <w:vMerge/>
          </w:tcPr>
          <w:p w:rsidR="00F54615" w:rsidRPr="00BB6C36" w:rsidRDefault="00F54615">
            <w:pPr>
              <w:rPr>
                <w:rFonts w:ascii="Arial" w:hAnsi="Arial" w:cs="Arial"/>
              </w:rPr>
            </w:pPr>
          </w:p>
        </w:tc>
        <w:tc>
          <w:tcPr>
            <w:tcW w:w="3064" w:type="dxa"/>
          </w:tcPr>
          <w:p w:rsidR="00F54615" w:rsidRPr="00BB6C36" w:rsidRDefault="00F54615" w:rsidP="00AA1411">
            <w:pPr>
              <w:rPr>
                <w:rFonts w:ascii="Arial" w:hAnsi="Arial" w:cs="Arial"/>
                <w:b/>
              </w:rPr>
            </w:pPr>
            <w:r w:rsidRPr="00BB6C36">
              <w:rPr>
                <w:rFonts w:ascii="Arial" w:hAnsi="Arial" w:cs="Arial"/>
                <w:b/>
              </w:rPr>
              <w:t xml:space="preserve">Specific group work with in a smaller group of children. This group may be </w:t>
            </w:r>
          </w:p>
          <w:p w:rsidR="00F54615" w:rsidRPr="00BB6C36" w:rsidRDefault="00F54615" w:rsidP="00D65F96">
            <w:pPr>
              <w:numPr>
                <w:ilvl w:val="0"/>
                <w:numId w:val="14"/>
              </w:numPr>
              <w:rPr>
                <w:rFonts w:ascii="Arial" w:hAnsi="Arial" w:cs="Arial"/>
                <w:b/>
              </w:rPr>
            </w:pPr>
            <w:r w:rsidRPr="00BB6C36">
              <w:rPr>
                <w:rFonts w:ascii="Arial" w:hAnsi="Arial" w:cs="Arial"/>
                <w:b/>
              </w:rPr>
              <w:t xml:space="preserve">Run in the classroom or outside. </w:t>
            </w:r>
          </w:p>
          <w:p w:rsidR="00F54615" w:rsidRDefault="00F54615" w:rsidP="00D65F96">
            <w:pPr>
              <w:numPr>
                <w:ilvl w:val="0"/>
                <w:numId w:val="14"/>
              </w:numPr>
              <w:rPr>
                <w:rFonts w:ascii="Arial" w:hAnsi="Arial" w:cs="Arial"/>
                <w:b/>
              </w:rPr>
            </w:pPr>
            <w:r w:rsidRPr="00BB6C36">
              <w:rPr>
                <w:rFonts w:ascii="Arial" w:hAnsi="Arial" w:cs="Arial"/>
                <w:b/>
              </w:rPr>
              <w:t xml:space="preserve">Run by a </w:t>
            </w:r>
            <w:r w:rsidR="000D79B7">
              <w:rPr>
                <w:rFonts w:ascii="Arial" w:hAnsi="Arial" w:cs="Arial"/>
                <w:b/>
              </w:rPr>
              <w:t>member of staff</w:t>
            </w:r>
            <w:r w:rsidRPr="00BB6C36">
              <w:rPr>
                <w:rFonts w:ascii="Arial" w:hAnsi="Arial" w:cs="Arial"/>
                <w:b/>
              </w:rPr>
              <w:t xml:space="preserve"> who has had training to run these groups. </w:t>
            </w:r>
          </w:p>
          <w:p w:rsidR="00F54615" w:rsidRPr="00BB6C36" w:rsidRDefault="00F54615" w:rsidP="00AA1411">
            <w:pPr>
              <w:ind w:left="360"/>
              <w:rPr>
                <w:rFonts w:ascii="Arial" w:hAnsi="Arial" w:cs="Arial"/>
              </w:rPr>
            </w:pPr>
          </w:p>
          <w:p w:rsidR="00F54615" w:rsidRPr="00BB6C36" w:rsidRDefault="00F54615" w:rsidP="00AA1411">
            <w:pPr>
              <w:rPr>
                <w:rFonts w:ascii="Arial" w:hAnsi="Arial" w:cs="Arial"/>
                <w:i/>
              </w:rPr>
            </w:pPr>
          </w:p>
          <w:p w:rsidR="00F54615" w:rsidRPr="00BB6C36" w:rsidRDefault="00F54615" w:rsidP="00AA1411">
            <w:pPr>
              <w:rPr>
                <w:rFonts w:ascii="Arial" w:hAnsi="Arial" w:cs="Arial"/>
                <w:i/>
              </w:rPr>
            </w:pPr>
            <w:r w:rsidRPr="00BB6C36">
              <w:rPr>
                <w:rFonts w:ascii="Arial" w:hAnsi="Arial" w:cs="Arial"/>
                <w:i/>
              </w:rPr>
              <w:t>Stage of SEN Code of Practice:</w:t>
            </w:r>
          </w:p>
          <w:p w:rsidR="00F54615" w:rsidRPr="00BB6C36" w:rsidRDefault="00911B28" w:rsidP="00CF78C9">
            <w:pPr>
              <w:rPr>
                <w:rFonts w:ascii="Arial" w:hAnsi="Arial" w:cs="Arial"/>
              </w:rPr>
            </w:pPr>
            <w:r w:rsidRPr="00CF78C9">
              <w:rPr>
                <w:rFonts w:ascii="Arial" w:hAnsi="Arial" w:cs="Arial"/>
                <w:b/>
                <w:i/>
              </w:rPr>
              <w:t>School Support</w:t>
            </w:r>
            <w:r w:rsidR="00F54615" w:rsidRPr="00BB6C36">
              <w:rPr>
                <w:rFonts w:ascii="Arial" w:hAnsi="Arial" w:cs="Arial"/>
                <w:b/>
                <w:i/>
              </w:rPr>
              <w:t xml:space="preserve"> (</w:t>
            </w:r>
            <w:r w:rsidR="000846C2">
              <w:rPr>
                <w:rFonts w:ascii="Arial" w:hAnsi="Arial" w:cs="Arial"/>
                <w:b/>
                <w:i/>
              </w:rPr>
              <w:t xml:space="preserve">Bradford </w:t>
            </w:r>
            <w:r w:rsidR="00F54615" w:rsidRPr="00BB6C36">
              <w:rPr>
                <w:rFonts w:ascii="Arial" w:hAnsi="Arial" w:cs="Arial"/>
                <w:b/>
                <w:i/>
              </w:rPr>
              <w:t>Range 1</w:t>
            </w:r>
            <w:r w:rsidR="00CF78C9" w:rsidRPr="00BB6C36">
              <w:rPr>
                <w:rFonts w:ascii="Arial" w:hAnsi="Arial" w:cs="Arial"/>
                <w:b/>
                <w:i/>
              </w:rPr>
              <w:t>, 2</w:t>
            </w:r>
            <w:r w:rsidR="00F54615" w:rsidRPr="00BB6C36">
              <w:rPr>
                <w:rFonts w:ascii="Arial" w:hAnsi="Arial" w:cs="Arial"/>
                <w:b/>
                <w:i/>
              </w:rPr>
              <w:t xml:space="preserve">), </w:t>
            </w:r>
            <w:r w:rsidR="00F54615" w:rsidRPr="00BB6C36">
              <w:rPr>
                <w:rFonts w:ascii="Arial" w:hAnsi="Arial" w:cs="Arial"/>
              </w:rPr>
              <w:t xml:space="preserve">which means they have been identified by the class teacher as needing some extra support in school. </w:t>
            </w:r>
          </w:p>
        </w:tc>
        <w:tc>
          <w:tcPr>
            <w:tcW w:w="7856" w:type="dxa"/>
          </w:tcPr>
          <w:p w:rsidR="00F54615" w:rsidRPr="00BB6C36" w:rsidRDefault="00F54615" w:rsidP="00D65F96">
            <w:pPr>
              <w:numPr>
                <w:ilvl w:val="0"/>
                <w:numId w:val="13"/>
              </w:numPr>
              <w:rPr>
                <w:rFonts w:ascii="Arial" w:hAnsi="Arial" w:cs="Arial"/>
              </w:rPr>
            </w:pPr>
            <w:r w:rsidRPr="00BB6C36">
              <w:rPr>
                <w:rFonts w:ascii="Arial" w:hAnsi="Arial" w:cs="Arial"/>
              </w:rPr>
              <w:t>Your child’s teacher will have carefully checked on your child’s progress and will have decided that your child has gaps in their understanding/learning and needs some extra support to help them make the best possible progress.</w:t>
            </w:r>
          </w:p>
          <w:p w:rsidR="00F54615" w:rsidRPr="00BB6C36" w:rsidRDefault="00F54615" w:rsidP="00D65F96">
            <w:pPr>
              <w:numPr>
                <w:ilvl w:val="0"/>
                <w:numId w:val="13"/>
              </w:numPr>
              <w:rPr>
                <w:rFonts w:ascii="Arial" w:hAnsi="Arial" w:cs="Arial"/>
              </w:rPr>
            </w:pPr>
            <w:r w:rsidRPr="00BB6C36">
              <w:rPr>
                <w:rFonts w:ascii="Arial" w:hAnsi="Arial" w:cs="Arial"/>
              </w:rPr>
              <w:t xml:space="preserve">A </w:t>
            </w:r>
            <w:r w:rsidR="00853D23">
              <w:rPr>
                <w:rFonts w:ascii="Arial" w:hAnsi="Arial" w:cs="Arial"/>
              </w:rPr>
              <w:t>Teaching</w:t>
            </w:r>
            <w:r w:rsidRPr="00BB6C36">
              <w:rPr>
                <w:rFonts w:ascii="Arial" w:hAnsi="Arial" w:cs="Arial"/>
              </w:rPr>
              <w:t xml:space="preserve"> Assistant/teacher or outside professional (like a Speech and Language Therapist) may run small group sessions using the teacher’s plans either in a small group or within the classroom setting</w:t>
            </w:r>
          </w:p>
          <w:p w:rsidR="00F54615" w:rsidRPr="00BB6C36" w:rsidRDefault="00F54615" w:rsidP="00D65F96">
            <w:pPr>
              <w:rPr>
                <w:rFonts w:ascii="Arial" w:hAnsi="Arial" w:cs="Arial"/>
              </w:rPr>
            </w:pPr>
          </w:p>
          <w:p w:rsidR="00F54615" w:rsidRPr="00BB6C36" w:rsidRDefault="00F54615" w:rsidP="00D65F96">
            <w:pPr>
              <w:rPr>
                <w:rFonts w:ascii="Arial" w:hAnsi="Arial" w:cs="Arial"/>
              </w:rPr>
            </w:pPr>
          </w:p>
          <w:p w:rsidR="00F54615" w:rsidRPr="00BB6C36" w:rsidRDefault="00F54615" w:rsidP="00AA1411">
            <w:pPr>
              <w:rPr>
                <w:rFonts w:ascii="Arial" w:hAnsi="Arial" w:cs="Arial"/>
              </w:rPr>
            </w:pPr>
          </w:p>
          <w:p w:rsidR="00F54615" w:rsidRPr="00BB6C36" w:rsidRDefault="00F54615" w:rsidP="00AA1411">
            <w:pPr>
              <w:rPr>
                <w:rFonts w:ascii="Arial" w:hAnsi="Arial" w:cs="Arial"/>
              </w:rPr>
            </w:pPr>
          </w:p>
          <w:p w:rsidR="00F54615" w:rsidRPr="00BB6C36" w:rsidRDefault="00F54615" w:rsidP="00AA1411">
            <w:pPr>
              <w:rPr>
                <w:rFonts w:ascii="Arial" w:hAnsi="Arial" w:cs="Arial"/>
              </w:rPr>
            </w:pPr>
          </w:p>
          <w:p w:rsidR="00F54615" w:rsidRPr="00BB6C36" w:rsidRDefault="00F54615" w:rsidP="00AA1411">
            <w:pPr>
              <w:rPr>
                <w:rFonts w:ascii="Arial" w:hAnsi="Arial" w:cs="Arial"/>
              </w:rPr>
            </w:pPr>
          </w:p>
        </w:tc>
        <w:tc>
          <w:tcPr>
            <w:tcW w:w="2606" w:type="dxa"/>
          </w:tcPr>
          <w:p w:rsidR="00F54615" w:rsidRPr="00BB6C36" w:rsidRDefault="00F54615" w:rsidP="00F54615">
            <w:pPr>
              <w:rPr>
                <w:rFonts w:ascii="Arial" w:hAnsi="Arial" w:cs="Arial"/>
              </w:rPr>
            </w:pPr>
            <w:r w:rsidRPr="00BB6C36">
              <w:rPr>
                <w:rFonts w:ascii="Arial" w:hAnsi="Arial" w:cs="Arial"/>
              </w:rPr>
              <w:t xml:space="preserve">Any child who has specific gaps in their understanding of a subject/area of learning. </w:t>
            </w:r>
          </w:p>
          <w:p w:rsidR="00F54615" w:rsidRPr="00BB6C36" w:rsidRDefault="00F54615" w:rsidP="00F54615">
            <w:pPr>
              <w:jc w:val="center"/>
              <w:rPr>
                <w:rFonts w:ascii="Arial" w:hAnsi="Arial" w:cs="Arial"/>
              </w:rPr>
            </w:pPr>
          </w:p>
          <w:p w:rsidR="00F54615" w:rsidRPr="00BB6C36" w:rsidRDefault="00F54615" w:rsidP="00F54615">
            <w:pPr>
              <w:rPr>
                <w:rFonts w:ascii="Arial" w:hAnsi="Arial" w:cs="Arial"/>
              </w:rPr>
            </w:pPr>
            <w:r w:rsidRPr="00BB6C36">
              <w:rPr>
                <w:rFonts w:ascii="Arial" w:hAnsi="Arial" w:cs="Arial"/>
              </w:rPr>
              <w:t xml:space="preserve">Children will be at the stage of the SEN Code of Practice called </w:t>
            </w:r>
            <w:r w:rsidR="00911B28" w:rsidRPr="00CF78C9">
              <w:rPr>
                <w:rFonts w:ascii="Arial" w:hAnsi="Arial" w:cs="Arial"/>
                <w:b/>
              </w:rPr>
              <w:t xml:space="preserve">School Support </w:t>
            </w:r>
            <w:r w:rsidRPr="00BB6C36">
              <w:rPr>
                <w:rFonts w:ascii="Arial" w:hAnsi="Arial" w:cs="Arial"/>
                <w:b/>
              </w:rPr>
              <w:t>(</w:t>
            </w:r>
            <w:r w:rsidR="000846C2">
              <w:rPr>
                <w:rFonts w:ascii="Arial" w:hAnsi="Arial" w:cs="Arial"/>
                <w:b/>
              </w:rPr>
              <w:t xml:space="preserve">Bradford </w:t>
            </w:r>
            <w:r w:rsidRPr="00BB6C36">
              <w:rPr>
                <w:rFonts w:ascii="Arial" w:hAnsi="Arial" w:cs="Arial"/>
                <w:b/>
              </w:rPr>
              <w:t>Range 1</w:t>
            </w:r>
            <w:r w:rsidR="00CF78C9" w:rsidRPr="00BB6C36">
              <w:rPr>
                <w:rFonts w:ascii="Arial" w:hAnsi="Arial" w:cs="Arial"/>
                <w:b/>
              </w:rPr>
              <w:t>, 2</w:t>
            </w:r>
            <w:r w:rsidRPr="00BB6C36">
              <w:rPr>
                <w:rFonts w:ascii="Arial" w:hAnsi="Arial" w:cs="Arial"/>
                <w:b/>
              </w:rPr>
              <w:t>)</w:t>
            </w:r>
            <w:r w:rsidRPr="00BB6C36">
              <w:rPr>
                <w:rFonts w:ascii="Arial" w:hAnsi="Arial" w:cs="Arial"/>
              </w:rPr>
              <w:t>, which means they have been identified by the class teacher as needing some extra support in school.</w:t>
            </w:r>
          </w:p>
        </w:tc>
      </w:tr>
      <w:tr w:rsidR="00F54615" w:rsidRPr="00A47D6D" w:rsidTr="00F54615">
        <w:tc>
          <w:tcPr>
            <w:tcW w:w="2088" w:type="dxa"/>
          </w:tcPr>
          <w:p w:rsidR="00F54615" w:rsidRPr="00BB6C36" w:rsidRDefault="00F54615">
            <w:pPr>
              <w:rPr>
                <w:rFonts w:ascii="Arial" w:hAnsi="Arial" w:cs="Arial"/>
              </w:rPr>
            </w:pPr>
          </w:p>
        </w:tc>
        <w:tc>
          <w:tcPr>
            <w:tcW w:w="3064" w:type="dxa"/>
          </w:tcPr>
          <w:p w:rsidR="00F54615" w:rsidRDefault="00F54615" w:rsidP="00AA1411">
            <w:pPr>
              <w:pStyle w:val="ListParagraph"/>
              <w:ind w:left="0"/>
              <w:rPr>
                <w:rFonts w:ascii="Arial" w:hAnsi="Arial" w:cs="Arial"/>
                <w:b/>
              </w:rPr>
            </w:pPr>
            <w:r w:rsidRPr="00BB6C36">
              <w:rPr>
                <w:rFonts w:ascii="Arial" w:hAnsi="Arial" w:cs="Arial"/>
                <w:b/>
              </w:rPr>
              <w:t xml:space="preserve">Specialist groups run by or in partnership with outside agencies </w:t>
            </w:r>
            <w:r w:rsidR="00CF78C9" w:rsidRPr="00BB6C36">
              <w:rPr>
                <w:rFonts w:ascii="Arial" w:hAnsi="Arial" w:cs="Arial"/>
                <w:b/>
              </w:rPr>
              <w:t>e.g.</w:t>
            </w:r>
            <w:r w:rsidRPr="00BB6C36">
              <w:rPr>
                <w:rFonts w:ascii="Arial" w:hAnsi="Arial" w:cs="Arial"/>
                <w:b/>
              </w:rPr>
              <w:t xml:space="preserve"> Speech and Language therapy or Occupational therapy groups</w:t>
            </w:r>
            <w:r w:rsidR="00853D23">
              <w:rPr>
                <w:rFonts w:ascii="Arial" w:hAnsi="Arial" w:cs="Arial"/>
                <w:b/>
              </w:rPr>
              <w:t>.</w:t>
            </w:r>
          </w:p>
          <w:p w:rsidR="00853D23" w:rsidRPr="00BB6C36" w:rsidRDefault="00853D23" w:rsidP="00AA1411">
            <w:pPr>
              <w:pStyle w:val="ListParagraph"/>
              <w:ind w:left="0"/>
              <w:rPr>
                <w:rFonts w:ascii="Arial" w:hAnsi="Arial" w:cs="Arial"/>
                <w:b/>
              </w:rPr>
            </w:pPr>
          </w:p>
          <w:p w:rsidR="00F54615" w:rsidRPr="00BB6C36" w:rsidRDefault="00F54615" w:rsidP="00AA1411">
            <w:pPr>
              <w:pStyle w:val="ListParagraph"/>
              <w:ind w:left="0"/>
              <w:rPr>
                <w:rFonts w:ascii="Arial" w:hAnsi="Arial" w:cs="Arial"/>
                <w:b/>
              </w:rPr>
            </w:pPr>
          </w:p>
          <w:p w:rsidR="00F54615" w:rsidRPr="002973AE" w:rsidRDefault="00F54615" w:rsidP="002973AE">
            <w:pPr>
              <w:rPr>
                <w:rFonts w:ascii="Arial" w:hAnsi="Arial" w:cs="Arial"/>
                <w:b/>
              </w:rPr>
            </w:pPr>
            <w:r w:rsidRPr="002973AE">
              <w:rPr>
                <w:rFonts w:ascii="Arial" w:hAnsi="Arial" w:cs="Arial"/>
                <w:b/>
              </w:rPr>
              <w:lastRenderedPageBreak/>
              <w:t>AND/OR  Individual support</w:t>
            </w:r>
            <w:r w:rsidR="00FA177F">
              <w:rPr>
                <w:rFonts w:ascii="Arial" w:hAnsi="Arial" w:cs="Arial"/>
                <w:b/>
              </w:rPr>
              <w:t xml:space="preserve"> </w:t>
            </w:r>
            <w:r w:rsidRPr="002973AE">
              <w:rPr>
                <w:rFonts w:ascii="Arial" w:hAnsi="Arial" w:cs="Arial"/>
                <w:b/>
              </w:rPr>
              <w:t>for your child of less than 20 hours in school</w:t>
            </w:r>
          </w:p>
          <w:p w:rsidR="00F54615" w:rsidRPr="00BB6C36" w:rsidRDefault="00F54615" w:rsidP="00AA1411">
            <w:pPr>
              <w:pStyle w:val="ListParagraph"/>
              <w:ind w:left="0"/>
              <w:jc w:val="both"/>
              <w:rPr>
                <w:rFonts w:ascii="Arial" w:hAnsi="Arial" w:cs="Arial"/>
                <w:b/>
              </w:rPr>
            </w:pPr>
          </w:p>
          <w:p w:rsidR="00F54615" w:rsidRPr="00BB6C36" w:rsidRDefault="00F54615" w:rsidP="00AA1411">
            <w:pPr>
              <w:rPr>
                <w:rFonts w:ascii="Arial" w:hAnsi="Arial" w:cs="Arial"/>
                <w:i/>
              </w:rPr>
            </w:pPr>
            <w:r w:rsidRPr="00BB6C36">
              <w:rPr>
                <w:rFonts w:ascii="Arial" w:hAnsi="Arial" w:cs="Arial"/>
                <w:i/>
              </w:rPr>
              <w:t>Stage of SEN Code of Practice:</w:t>
            </w:r>
          </w:p>
          <w:p w:rsidR="00F54615" w:rsidRPr="00BB6C36" w:rsidRDefault="00911B28" w:rsidP="00AA1411">
            <w:pPr>
              <w:rPr>
                <w:rFonts w:ascii="Arial" w:hAnsi="Arial" w:cs="Arial"/>
              </w:rPr>
            </w:pPr>
            <w:bookmarkStart w:id="0" w:name="_GoBack"/>
            <w:bookmarkEnd w:id="0"/>
            <w:r w:rsidRPr="00CF78C9">
              <w:rPr>
                <w:rFonts w:ascii="Arial" w:hAnsi="Arial" w:cs="Arial"/>
                <w:b/>
                <w:i/>
              </w:rPr>
              <w:t>School Support</w:t>
            </w:r>
            <w:r w:rsidR="00F54615" w:rsidRPr="00BB6C36">
              <w:rPr>
                <w:rFonts w:ascii="Arial" w:hAnsi="Arial" w:cs="Arial"/>
                <w:b/>
                <w:i/>
              </w:rPr>
              <w:t xml:space="preserve"> (</w:t>
            </w:r>
            <w:r w:rsidR="000846C2">
              <w:rPr>
                <w:rFonts w:ascii="Arial" w:hAnsi="Arial" w:cs="Arial"/>
                <w:b/>
                <w:i/>
              </w:rPr>
              <w:t xml:space="preserve">Bradford </w:t>
            </w:r>
            <w:r w:rsidR="00F54615" w:rsidRPr="00BB6C36">
              <w:rPr>
                <w:rFonts w:ascii="Arial" w:hAnsi="Arial" w:cs="Arial"/>
                <w:b/>
                <w:i/>
              </w:rPr>
              <w:t xml:space="preserve">Range </w:t>
            </w:r>
            <w:r w:rsidR="000846C2">
              <w:rPr>
                <w:rFonts w:ascii="Arial" w:hAnsi="Arial" w:cs="Arial"/>
                <w:b/>
                <w:i/>
              </w:rPr>
              <w:t xml:space="preserve">2, </w:t>
            </w:r>
            <w:r w:rsidR="00F54615" w:rsidRPr="00BB6C36">
              <w:rPr>
                <w:rFonts w:ascii="Arial" w:hAnsi="Arial" w:cs="Arial"/>
                <w:b/>
                <w:i/>
              </w:rPr>
              <w:t xml:space="preserve">3), </w:t>
            </w:r>
            <w:r w:rsidR="00F54615" w:rsidRPr="00BB6C36">
              <w:rPr>
                <w:rFonts w:ascii="Arial" w:hAnsi="Arial" w:cs="Arial"/>
              </w:rPr>
              <w:t>which means they have been identified by the class teacher/SENCO as needing some additional specialist support in school from a professional outside the school. This may be from:</w:t>
            </w:r>
          </w:p>
          <w:p w:rsidR="00F54615" w:rsidRPr="00BB6C36" w:rsidRDefault="00CF78C9" w:rsidP="00D65F96">
            <w:pPr>
              <w:numPr>
                <w:ilvl w:val="0"/>
                <w:numId w:val="16"/>
              </w:numPr>
              <w:ind w:left="360"/>
              <w:rPr>
                <w:rFonts w:ascii="Arial" w:hAnsi="Arial" w:cs="Arial"/>
              </w:rPr>
            </w:pPr>
            <w:r>
              <w:rPr>
                <w:rFonts w:ascii="Arial" w:hAnsi="Arial" w:cs="Arial"/>
              </w:rPr>
              <w:t>e</w:t>
            </w:r>
            <w:r w:rsidRPr="00BB6C36">
              <w:rPr>
                <w:rFonts w:ascii="Arial" w:hAnsi="Arial" w:cs="Arial"/>
              </w:rPr>
              <w:t>.g.</w:t>
            </w:r>
            <w:r w:rsidR="00F54615" w:rsidRPr="00BB6C36">
              <w:rPr>
                <w:rFonts w:ascii="Arial" w:hAnsi="Arial" w:cs="Arial"/>
              </w:rPr>
              <w:t xml:space="preserve"> ASD Team or Learning Difficulties team</w:t>
            </w:r>
          </w:p>
          <w:p w:rsidR="00F54615" w:rsidRPr="00BB6C36" w:rsidRDefault="00F54615" w:rsidP="00D65F96">
            <w:pPr>
              <w:ind w:left="360"/>
              <w:rPr>
                <w:rFonts w:ascii="Arial" w:hAnsi="Arial" w:cs="Arial"/>
              </w:rPr>
            </w:pPr>
            <w:r w:rsidRPr="00BB6C36">
              <w:rPr>
                <w:rFonts w:ascii="Arial" w:hAnsi="Arial" w:cs="Arial"/>
              </w:rPr>
              <w:t>Outside agencies such as the Speech and Language therapy (SALT) Service, Educational Psychologist.</w:t>
            </w:r>
          </w:p>
        </w:tc>
        <w:tc>
          <w:tcPr>
            <w:tcW w:w="7856" w:type="dxa"/>
          </w:tcPr>
          <w:p w:rsidR="00F54615" w:rsidRPr="00BB6C36" w:rsidRDefault="00F54615" w:rsidP="00D65F96">
            <w:pPr>
              <w:numPr>
                <w:ilvl w:val="0"/>
                <w:numId w:val="15"/>
              </w:numPr>
              <w:rPr>
                <w:rFonts w:ascii="Arial" w:hAnsi="Arial" w:cs="Arial"/>
              </w:rPr>
            </w:pPr>
            <w:r w:rsidRPr="00BB6C36">
              <w:rPr>
                <w:rFonts w:ascii="Arial" w:hAnsi="Arial" w:cs="Arial"/>
              </w:rPr>
              <w:lastRenderedPageBreak/>
              <w:t>Your child will have been identified by the class teacher/SENCO (or you will have raised your worries) as needing more specialist input instead of or in addition to class room teaching and intervention groups.</w:t>
            </w:r>
          </w:p>
          <w:p w:rsidR="00F54615" w:rsidRPr="00BB6C36" w:rsidRDefault="00F54615" w:rsidP="00D65F96">
            <w:pPr>
              <w:numPr>
                <w:ilvl w:val="0"/>
                <w:numId w:val="15"/>
              </w:numPr>
              <w:rPr>
                <w:rFonts w:ascii="Arial" w:hAnsi="Arial" w:cs="Arial"/>
              </w:rPr>
            </w:pPr>
            <w:r w:rsidRPr="00BB6C36">
              <w:rPr>
                <w:rFonts w:ascii="Arial" w:hAnsi="Arial" w:cs="Arial"/>
              </w:rPr>
              <w:t>You will be asked to come to a meeting to discuss your child’s progress and help plan possible ways forward.</w:t>
            </w:r>
          </w:p>
          <w:p w:rsidR="00F54615" w:rsidRPr="00BB6C36" w:rsidRDefault="00F54615" w:rsidP="00D65F96">
            <w:pPr>
              <w:numPr>
                <w:ilvl w:val="0"/>
                <w:numId w:val="15"/>
              </w:numPr>
              <w:rPr>
                <w:rFonts w:ascii="Arial" w:hAnsi="Arial" w:cs="Arial"/>
              </w:rPr>
            </w:pPr>
            <w:r w:rsidRPr="00BB6C36">
              <w:rPr>
                <w:rFonts w:ascii="Arial" w:hAnsi="Arial" w:cs="Arial"/>
              </w:rPr>
              <w:t xml:space="preserve">You may be asked to give your permission for the school to refer your child to a specialist professional </w:t>
            </w:r>
            <w:r w:rsidR="00CF78C9" w:rsidRPr="00BB6C36">
              <w:rPr>
                <w:rFonts w:ascii="Arial" w:hAnsi="Arial" w:cs="Arial"/>
              </w:rPr>
              <w:t>e.g.</w:t>
            </w:r>
            <w:r w:rsidRPr="00BB6C36">
              <w:rPr>
                <w:rFonts w:ascii="Arial" w:hAnsi="Arial" w:cs="Arial"/>
              </w:rPr>
              <w:t xml:space="preserve"> a Speech and Language Therapist or Educational Psychologist. This will help the school and yourself </w:t>
            </w:r>
            <w:r w:rsidRPr="00BB6C36">
              <w:rPr>
                <w:rFonts w:ascii="Arial" w:hAnsi="Arial" w:cs="Arial"/>
              </w:rPr>
              <w:lastRenderedPageBreak/>
              <w:t xml:space="preserve">understand your child’s particular needs better and be able to support them better in school. </w:t>
            </w:r>
          </w:p>
          <w:p w:rsidR="00F54615" w:rsidRPr="00BB6C36" w:rsidRDefault="00F54615" w:rsidP="00D65F96">
            <w:pPr>
              <w:numPr>
                <w:ilvl w:val="0"/>
                <w:numId w:val="15"/>
              </w:numPr>
              <w:rPr>
                <w:rFonts w:ascii="Arial" w:hAnsi="Arial" w:cs="Arial"/>
              </w:rPr>
            </w:pPr>
            <w:r w:rsidRPr="00BB6C36">
              <w:rPr>
                <w:rFonts w:ascii="Arial" w:hAnsi="Arial" w:cs="Arial"/>
              </w:rPr>
              <w:t>The specialist professional will work with your  child to understand their needs and make recommendations, which may include:</w:t>
            </w:r>
          </w:p>
          <w:p w:rsidR="00F54615" w:rsidRPr="00BB6C36" w:rsidRDefault="00F54615" w:rsidP="00D65F96">
            <w:pPr>
              <w:numPr>
                <w:ilvl w:val="1"/>
                <w:numId w:val="15"/>
              </w:numPr>
              <w:rPr>
                <w:rFonts w:ascii="Arial" w:hAnsi="Arial" w:cs="Arial"/>
              </w:rPr>
            </w:pPr>
            <w:r w:rsidRPr="00BB6C36">
              <w:rPr>
                <w:rFonts w:ascii="Arial" w:hAnsi="Arial" w:cs="Arial"/>
              </w:rPr>
              <w:t xml:space="preserve">Making changes to the way your child is supported in class </w:t>
            </w:r>
            <w:r w:rsidR="00CF78C9" w:rsidRPr="00BB6C36">
              <w:rPr>
                <w:rFonts w:ascii="Arial" w:hAnsi="Arial" w:cs="Arial"/>
              </w:rPr>
              <w:t>e.g.</w:t>
            </w:r>
            <w:r w:rsidRPr="00BB6C36">
              <w:rPr>
                <w:rFonts w:ascii="Arial" w:hAnsi="Arial" w:cs="Arial"/>
              </w:rPr>
              <w:t xml:space="preserve"> some individual support or changing some aspects of teaching to support them better </w:t>
            </w:r>
          </w:p>
          <w:p w:rsidR="00F54615" w:rsidRPr="00BB6C36" w:rsidRDefault="00F54615" w:rsidP="00D65F96">
            <w:pPr>
              <w:numPr>
                <w:ilvl w:val="1"/>
                <w:numId w:val="15"/>
              </w:numPr>
              <w:rPr>
                <w:rFonts w:ascii="Arial" w:hAnsi="Arial" w:cs="Arial"/>
              </w:rPr>
            </w:pPr>
            <w:r w:rsidRPr="00BB6C36">
              <w:rPr>
                <w:rFonts w:ascii="Arial" w:hAnsi="Arial" w:cs="Arial"/>
              </w:rPr>
              <w:t>Support to set better targets which will include their specific expertise for teachers to implement</w:t>
            </w:r>
          </w:p>
          <w:p w:rsidR="00F54615" w:rsidRPr="00BB6C36" w:rsidRDefault="00F54615" w:rsidP="00D65F96">
            <w:pPr>
              <w:numPr>
                <w:ilvl w:val="1"/>
                <w:numId w:val="15"/>
              </w:numPr>
              <w:rPr>
                <w:rFonts w:ascii="Arial" w:hAnsi="Arial" w:cs="Arial"/>
              </w:rPr>
            </w:pPr>
            <w:r w:rsidRPr="00BB6C36">
              <w:rPr>
                <w:rFonts w:ascii="Arial" w:hAnsi="Arial" w:cs="Arial"/>
              </w:rPr>
              <w:t xml:space="preserve">A group run by school staff under the guidance of the outside professional </w:t>
            </w:r>
            <w:r w:rsidR="00CF78C9" w:rsidRPr="00BB6C36">
              <w:rPr>
                <w:rFonts w:ascii="Arial" w:hAnsi="Arial" w:cs="Arial"/>
              </w:rPr>
              <w:t>e.g.</w:t>
            </w:r>
            <w:r w:rsidRPr="00BB6C36">
              <w:rPr>
                <w:rFonts w:ascii="Arial" w:hAnsi="Arial" w:cs="Arial"/>
              </w:rPr>
              <w:t xml:space="preserve"> a social skills group </w:t>
            </w:r>
          </w:p>
          <w:p w:rsidR="00F54615" w:rsidRPr="00BB6C36" w:rsidRDefault="00F54615" w:rsidP="00D65F96">
            <w:pPr>
              <w:numPr>
                <w:ilvl w:val="1"/>
                <w:numId w:val="15"/>
              </w:numPr>
              <w:rPr>
                <w:rFonts w:ascii="Arial" w:hAnsi="Arial" w:cs="Arial"/>
              </w:rPr>
            </w:pPr>
            <w:r w:rsidRPr="00BB6C36">
              <w:rPr>
                <w:rFonts w:ascii="Arial" w:hAnsi="Arial" w:cs="Arial"/>
              </w:rPr>
              <w:t xml:space="preserve">A group or individual work with outside professional </w:t>
            </w:r>
          </w:p>
          <w:p w:rsidR="00F54615" w:rsidRPr="00BB6C36" w:rsidRDefault="00F54615" w:rsidP="00D65F96">
            <w:pPr>
              <w:numPr>
                <w:ilvl w:val="0"/>
                <w:numId w:val="17"/>
              </w:numPr>
              <w:rPr>
                <w:rFonts w:ascii="Arial" w:hAnsi="Arial" w:cs="Arial"/>
              </w:rPr>
            </w:pPr>
            <w:r w:rsidRPr="00BB6C36">
              <w:rPr>
                <w:rFonts w:ascii="Arial" w:hAnsi="Arial" w:cs="Arial"/>
              </w:rPr>
              <w:t xml:space="preserve">The school may suggest that your child needs some agreed individual support in school. They will tell you how the support will be used and what strategies will be put in place. </w:t>
            </w:r>
          </w:p>
        </w:tc>
        <w:tc>
          <w:tcPr>
            <w:tcW w:w="2606" w:type="dxa"/>
          </w:tcPr>
          <w:p w:rsidR="00F54615" w:rsidRPr="00BB6C36" w:rsidRDefault="00F54615" w:rsidP="000846C2">
            <w:pPr>
              <w:pStyle w:val="ListParagraph"/>
              <w:ind w:left="0"/>
              <w:rPr>
                <w:rFonts w:ascii="Arial" w:hAnsi="Arial" w:cs="Arial"/>
              </w:rPr>
            </w:pPr>
            <w:r w:rsidRPr="00BB6C36">
              <w:rPr>
                <w:rFonts w:ascii="Arial" w:hAnsi="Arial" w:cs="Arial"/>
              </w:rPr>
              <w:lastRenderedPageBreak/>
              <w:t>Children with specific barriers to learning that cannot be overcome</w:t>
            </w:r>
            <w:r w:rsidR="000846C2">
              <w:rPr>
                <w:rFonts w:ascii="Arial" w:hAnsi="Arial" w:cs="Arial"/>
              </w:rPr>
              <w:t xml:space="preserve"> through Quality First Teaching </w:t>
            </w:r>
            <w:r w:rsidRPr="00BB6C36">
              <w:rPr>
                <w:rFonts w:ascii="Arial" w:hAnsi="Arial" w:cs="Arial"/>
              </w:rPr>
              <w:t>and intervention groups.</w:t>
            </w:r>
          </w:p>
          <w:p w:rsidR="00F54615" w:rsidRPr="00BB6C36" w:rsidRDefault="00F54615" w:rsidP="00F54615">
            <w:pPr>
              <w:rPr>
                <w:rFonts w:ascii="Arial" w:hAnsi="Arial" w:cs="Arial"/>
              </w:rPr>
            </w:pPr>
          </w:p>
        </w:tc>
      </w:tr>
      <w:tr w:rsidR="00F54615" w:rsidRPr="00A47D6D" w:rsidTr="00F54615">
        <w:tc>
          <w:tcPr>
            <w:tcW w:w="2088" w:type="dxa"/>
          </w:tcPr>
          <w:p w:rsidR="00F54615" w:rsidRPr="00BB6C36" w:rsidRDefault="00F54615">
            <w:pPr>
              <w:rPr>
                <w:rFonts w:ascii="Arial" w:hAnsi="Arial" w:cs="Arial"/>
              </w:rPr>
            </w:pPr>
          </w:p>
        </w:tc>
        <w:tc>
          <w:tcPr>
            <w:tcW w:w="3064" w:type="dxa"/>
          </w:tcPr>
          <w:p w:rsidR="00F54615" w:rsidRPr="00BB6C36" w:rsidRDefault="00F54615" w:rsidP="00AA1411">
            <w:pPr>
              <w:rPr>
                <w:rFonts w:ascii="Arial" w:hAnsi="Arial" w:cs="Arial"/>
              </w:rPr>
            </w:pPr>
            <w:r w:rsidRPr="00BB6C36">
              <w:rPr>
                <w:rFonts w:ascii="Arial" w:hAnsi="Arial" w:cs="Arial"/>
                <w:b/>
              </w:rPr>
              <w:t xml:space="preserve">Specified Individual support </w:t>
            </w:r>
            <w:r w:rsidRPr="00BB6C36">
              <w:rPr>
                <w:rFonts w:ascii="Arial" w:hAnsi="Arial" w:cs="Arial"/>
              </w:rPr>
              <w:t>for your child of more than 20 hours in school.</w:t>
            </w:r>
          </w:p>
          <w:p w:rsidR="00F54615" w:rsidRPr="00BB6C36" w:rsidRDefault="00F54615" w:rsidP="00AA1411">
            <w:pPr>
              <w:rPr>
                <w:rFonts w:ascii="Arial" w:hAnsi="Arial" w:cs="Arial"/>
                <w:b/>
              </w:rPr>
            </w:pPr>
          </w:p>
          <w:p w:rsidR="00F54615" w:rsidRPr="00BB6C36" w:rsidRDefault="00F54615" w:rsidP="00AA1411">
            <w:pPr>
              <w:rPr>
                <w:rFonts w:ascii="Arial" w:hAnsi="Arial" w:cs="Arial"/>
              </w:rPr>
            </w:pPr>
          </w:p>
          <w:p w:rsidR="00F54615" w:rsidRPr="00BB6C36" w:rsidRDefault="00F54615" w:rsidP="00AA1411">
            <w:pPr>
              <w:rPr>
                <w:rFonts w:ascii="Arial" w:hAnsi="Arial" w:cs="Arial"/>
              </w:rPr>
            </w:pPr>
            <w:r w:rsidRPr="00BB6C36">
              <w:rPr>
                <w:rFonts w:ascii="Arial" w:hAnsi="Arial" w:cs="Arial"/>
                <w:b/>
                <w:i/>
              </w:rPr>
              <w:t xml:space="preserve">This is usually provided </w:t>
            </w:r>
            <w:r w:rsidR="00911B28">
              <w:rPr>
                <w:rFonts w:ascii="Arial" w:hAnsi="Arial" w:cs="Arial"/>
                <w:b/>
                <w:i/>
              </w:rPr>
              <w:t xml:space="preserve">through an </w:t>
            </w:r>
            <w:r w:rsidRPr="00BB6C36">
              <w:rPr>
                <w:rFonts w:ascii="Arial" w:hAnsi="Arial" w:cs="Arial"/>
                <w:b/>
                <w:i/>
              </w:rPr>
              <w:t>Education, Health and Care Plan (EHCP).</w:t>
            </w:r>
            <w:r w:rsidRPr="00BB6C36">
              <w:rPr>
                <w:rFonts w:ascii="Arial" w:hAnsi="Arial" w:cs="Arial"/>
              </w:rPr>
              <w:t>This means your child will have been identified by the class teacher/SENC</w:t>
            </w:r>
            <w:r w:rsidR="002973AE">
              <w:rPr>
                <w:rFonts w:ascii="Arial" w:hAnsi="Arial" w:cs="Arial"/>
              </w:rPr>
              <w:t>O</w:t>
            </w:r>
            <w:r w:rsidRPr="00BB6C36">
              <w:rPr>
                <w:rFonts w:ascii="Arial" w:hAnsi="Arial" w:cs="Arial"/>
              </w:rPr>
              <w:t xml:space="preserve"> as needing a </w:t>
            </w:r>
            <w:r w:rsidRPr="00BB6C36">
              <w:rPr>
                <w:rFonts w:ascii="Arial" w:hAnsi="Arial" w:cs="Arial"/>
                <w:b/>
              </w:rPr>
              <w:t xml:space="preserve">particularly high level of individual or small group teaching (more than 20 </w:t>
            </w:r>
            <w:r w:rsidRPr="00BB6C36">
              <w:rPr>
                <w:rFonts w:ascii="Arial" w:hAnsi="Arial" w:cs="Arial"/>
                <w:b/>
              </w:rPr>
              <w:lastRenderedPageBreak/>
              <w:t>hours a week</w:t>
            </w:r>
            <w:r w:rsidRPr="00BB6C36">
              <w:rPr>
                <w:rFonts w:ascii="Arial" w:hAnsi="Arial" w:cs="Arial"/>
              </w:rPr>
              <w:t>), which cannot be provided from the budget available to the school</w:t>
            </w:r>
            <w:r w:rsidR="001B0A8B">
              <w:rPr>
                <w:rFonts w:ascii="Arial" w:hAnsi="Arial" w:cs="Arial"/>
              </w:rPr>
              <w:t xml:space="preserve"> and a statutory assessment has been approved by the local authority</w:t>
            </w:r>
            <w:r w:rsidRPr="00BB6C36">
              <w:rPr>
                <w:rFonts w:ascii="Arial" w:hAnsi="Arial" w:cs="Arial"/>
              </w:rPr>
              <w:t xml:space="preserve">. </w:t>
            </w:r>
          </w:p>
          <w:p w:rsidR="00F54615" w:rsidRPr="00BB6C36" w:rsidRDefault="00F54615" w:rsidP="00AA1411">
            <w:pPr>
              <w:rPr>
                <w:rFonts w:ascii="Arial" w:hAnsi="Arial" w:cs="Arial"/>
              </w:rPr>
            </w:pPr>
          </w:p>
          <w:p w:rsidR="00F54615" w:rsidRPr="00BB6C36" w:rsidRDefault="00F54615" w:rsidP="00AA1411">
            <w:pPr>
              <w:rPr>
                <w:rFonts w:ascii="Arial" w:hAnsi="Arial" w:cs="Arial"/>
              </w:rPr>
            </w:pPr>
            <w:r w:rsidRPr="00BB6C36">
              <w:rPr>
                <w:rFonts w:ascii="Arial" w:hAnsi="Arial" w:cs="Arial"/>
              </w:rPr>
              <w:t>Usually your child will also need specialist support in school from a professional outside the school. This may be from services such as:</w:t>
            </w:r>
          </w:p>
          <w:p w:rsidR="00F54615" w:rsidRPr="00BB6C36" w:rsidRDefault="00F54615" w:rsidP="00F54615">
            <w:pPr>
              <w:numPr>
                <w:ilvl w:val="0"/>
                <w:numId w:val="16"/>
              </w:numPr>
              <w:ind w:left="360"/>
              <w:rPr>
                <w:rFonts w:ascii="Arial" w:hAnsi="Arial" w:cs="Arial"/>
              </w:rPr>
            </w:pPr>
            <w:r w:rsidRPr="00BB6C36">
              <w:rPr>
                <w:rFonts w:ascii="Arial" w:hAnsi="Arial" w:cs="Arial"/>
              </w:rPr>
              <w:t xml:space="preserve"> ASD Team </w:t>
            </w:r>
          </w:p>
          <w:p w:rsidR="00F54615" w:rsidRPr="00BB6C36" w:rsidRDefault="00F54615" w:rsidP="00F54615">
            <w:pPr>
              <w:numPr>
                <w:ilvl w:val="0"/>
                <w:numId w:val="16"/>
              </w:numPr>
              <w:ind w:left="360"/>
              <w:rPr>
                <w:rFonts w:ascii="Arial" w:hAnsi="Arial" w:cs="Arial"/>
              </w:rPr>
            </w:pPr>
            <w:r w:rsidRPr="00BB6C36">
              <w:rPr>
                <w:rFonts w:ascii="Arial" w:hAnsi="Arial" w:cs="Arial"/>
              </w:rPr>
              <w:t>Outside agencies such as the Speech and Language therapy (SALT) Service.</w:t>
            </w:r>
          </w:p>
          <w:p w:rsidR="00F54615" w:rsidRPr="00BB6C36" w:rsidRDefault="00F54615" w:rsidP="00AA1411">
            <w:pPr>
              <w:rPr>
                <w:rFonts w:ascii="Arial" w:hAnsi="Arial" w:cs="Arial"/>
              </w:rPr>
            </w:pPr>
          </w:p>
          <w:p w:rsidR="00F54615" w:rsidRPr="00BB6C36" w:rsidRDefault="00F54615" w:rsidP="00AA1411">
            <w:pPr>
              <w:rPr>
                <w:rFonts w:ascii="Arial" w:hAnsi="Arial" w:cs="Arial"/>
              </w:rPr>
            </w:pPr>
          </w:p>
        </w:tc>
        <w:tc>
          <w:tcPr>
            <w:tcW w:w="7856" w:type="dxa"/>
          </w:tcPr>
          <w:p w:rsidR="00F54615" w:rsidRPr="00BB6C36" w:rsidRDefault="00F54615" w:rsidP="00F54615">
            <w:pPr>
              <w:numPr>
                <w:ilvl w:val="0"/>
                <w:numId w:val="18"/>
              </w:numPr>
              <w:rPr>
                <w:rFonts w:ascii="Arial" w:hAnsi="Arial" w:cs="Arial"/>
              </w:rPr>
            </w:pPr>
            <w:r w:rsidRPr="00BB6C36">
              <w:rPr>
                <w:rFonts w:ascii="Arial" w:hAnsi="Arial" w:cs="Arial"/>
              </w:rPr>
              <w:lastRenderedPageBreak/>
              <w:t>The school (or you) can request that the Local Authority carry out a statutory assessment of your child’s needs. This is a legal process and you can find more detail about this in the Bradford Local Offer.</w:t>
            </w:r>
          </w:p>
          <w:p w:rsidR="00F54615" w:rsidRPr="00BB6C36" w:rsidRDefault="00F54615" w:rsidP="00F54615">
            <w:pPr>
              <w:numPr>
                <w:ilvl w:val="0"/>
                <w:numId w:val="18"/>
              </w:numPr>
              <w:rPr>
                <w:rFonts w:ascii="Arial" w:hAnsi="Arial" w:cs="Arial"/>
              </w:rPr>
            </w:pPr>
            <w:r w:rsidRPr="00BB6C36">
              <w:rPr>
                <w:rFonts w:ascii="Arial" w:hAnsi="Arial" w:cs="Arial"/>
              </w:rPr>
              <w:t>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w:t>
            </w:r>
            <w:r w:rsidR="00911B28">
              <w:rPr>
                <w:rFonts w:ascii="Arial" w:hAnsi="Arial" w:cs="Arial"/>
              </w:rPr>
              <w:t>hool to continue with the provision provided</w:t>
            </w:r>
            <w:r w:rsidRPr="00BB6C36">
              <w:rPr>
                <w:rFonts w:ascii="Arial" w:hAnsi="Arial" w:cs="Arial"/>
              </w:rPr>
              <w:t xml:space="preserve"> at School </w:t>
            </w:r>
            <w:r w:rsidR="00CF78C9">
              <w:rPr>
                <w:rFonts w:ascii="Arial" w:hAnsi="Arial" w:cs="Arial"/>
              </w:rPr>
              <w:t>Support</w:t>
            </w:r>
            <w:r w:rsidR="00CF78C9" w:rsidRPr="00BB6C36">
              <w:rPr>
                <w:rFonts w:ascii="Arial" w:hAnsi="Arial" w:cs="Arial"/>
              </w:rPr>
              <w:t xml:space="preserve"> (</w:t>
            </w:r>
            <w:r w:rsidRPr="00BB6C36">
              <w:rPr>
                <w:rFonts w:ascii="Arial" w:hAnsi="Arial" w:cs="Arial"/>
              </w:rPr>
              <w:t>Range 1</w:t>
            </w:r>
            <w:r w:rsidR="00CF78C9" w:rsidRPr="00BB6C36">
              <w:rPr>
                <w:rFonts w:ascii="Arial" w:hAnsi="Arial" w:cs="Arial"/>
              </w:rPr>
              <w:t>, 2</w:t>
            </w:r>
            <w:r w:rsidRPr="00BB6C36">
              <w:rPr>
                <w:rFonts w:ascii="Arial" w:hAnsi="Arial" w:cs="Arial"/>
              </w:rPr>
              <w:t xml:space="preserve">). </w:t>
            </w:r>
          </w:p>
          <w:p w:rsidR="00F54615" w:rsidRPr="00BB6C36" w:rsidRDefault="00F54615" w:rsidP="00F54615">
            <w:pPr>
              <w:numPr>
                <w:ilvl w:val="0"/>
                <w:numId w:val="18"/>
              </w:numPr>
              <w:rPr>
                <w:rFonts w:ascii="Arial" w:hAnsi="Arial" w:cs="Arial"/>
              </w:rPr>
            </w:pPr>
            <w:r w:rsidRPr="00BB6C36">
              <w:rPr>
                <w:rFonts w:ascii="Arial" w:hAnsi="Arial" w:cs="Arial"/>
              </w:rPr>
              <w:t>After the reports have all been sent in, the Local Authority will decide if your child’s needs are severe/ complex and that they need more than 20 hours of support in school to make good progress. If this is the case they will write a Statement of Special Educational Needs or an Educational Health</w:t>
            </w:r>
            <w:r w:rsidR="004C276E">
              <w:rPr>
                <w:rFonts w:ascii="Arial" w:hAnsi="Arial" w:cs="Arial"/>
              </w:rPr>
              <w:t xml:space="preserve"> and Care</w:t>
            </w:r>
            <w:r w:rsidRPr="00BB6C36">
              <w:rPr>
                <w:rFonts w:ascii="Arial" w:hAnsi="Arial" w:cs="Arial"/>
              </w:rPr>
              <w:t xml:space="preserve"> Plan. If this is not the case, they will </w:t>
            </w:r>
            <w:r w:rsidRPr="00BB6C36">
              <w:rPr>
                <w:rFonts w:ascii="Arial" w:hAnsi="Arial" w:cs="Arial"/>
              </w:rPr>
              <w:lastRenderedPageBreak/>
              <w:t xml:space="preserve">ask the school to continue with the </w:t>
            </w:r>
            <w:r w:rsidR="00911B28">
              <w:rPr>
                <w:rFonts w:ascii="Arial" w:hAnsi="Arial" w:cs="Arial"/>
              </w:rPr>
              <w:t xml:space="preserve">provision provided at School Support </w:t>
            </w:r>
            <w:r w:rsidRPr="00BB6C36">
              <w:rPr>
                <w:rFonts w:ascii="Arial" w:hAnsi="Arial" w:cs="Arial"/>
              </w:rPr>
              <w:t xml:space="preserve">(Range 1,2) </w:t>
            </w:r>
          </w:p>
          <w:p w:rsidR="00F54615" w:rsidRPr="00BB6C36" w:rsidRDefault="00F54615" w:rsidP="00F54615">
            <w:pPr>
              <w:numPr>
                <w:ilvl w:val="0"/>
                <w:numId w:val="17"/>
              </w:numPr>
              <w:rPr>
                <w:rFonts w:ascii="Arial" w:hAnsi="Arial" w:cs="Arial"/>
              </w:rPr>
            </w:pPr>
            <w:r w:rsidRPr="00BB6C36">
              <w:rPr>
                <w:rFonts w:ascii="Arial" w:hAnsi="Arial" w:cs="Arial"/>
              </w:rPr>
              <w:t xml:space="preserve">The Statement or Educational Health and Care Plan will outline the number of hours of individual/small group support your child will receive and what strategies must be put in place. It will also have long and short term goals for your child. </w:t>
            </w:r>
          </w:p>
          <w:p w:rsidR="00F54615" w:rsidRPr="00BB6C36" w:rsidRDefault="009F4B54" w:rsidP="00F54615">
            <w:pPr>
              <w:numPr>
                <w:ilvl w:val="0"/>
                <w:numId w:val="18"/>
              </w:numPr>
              <w:rPr>
                <w:rFonts w:ascii="Arial" w:hAnsi="Arial" w:cs="Arial"/>
              </w:rPr>
            </w:pPr>
            <w:r>
              <w:rPr>
                <w:rFonts w:ascii="Arial" w:hAnsi="Arial" w:cs="Arial"/>
              </w:rPr>
              <w:t>An</w:t>
            </w:r>
            <w:r w:rsidR="00F54615" w:rsidRPr="00BB6C36">
              <w:rPr>
                <w:rFonts w:ascii="Arial" w:hAnsi="Arial" w:cs="Arial"/>
              </w:rPr>
              <w:t xml:space="preserve"> additional adult may be used to support your child with whole class learning, run individual programmes or run small groups including your child.</w:t>
            </w:r>
          </w:p>
        </w:tc>
        <w:tc>
          <w:tcPr>
            <w:tcW w:w="2606" w:type="dxa"/>
          </w:tcPr>
          <w:p w:rsidR="00F54615" w:rsidRPr="00BB6C36" w:rsidRDefault="00F54615" w:rsidP="00F54615">
            <w:pPr>
              <w:rPr>
                <w:rFonts w:ascii="Arial" w:hAnsi="Arial" w:cs="Arial"/>
              </w:rPr>
            </w:pPr>
            <w:r w:rsidRPr="00BB6C36">
              <w:rPr>
                <w:rFonts w:ascii="Arial" w:hAnsi="Arial" w:cs="Arial"/>
              </w:rPr>
              <w:lastRenderedPageBreak/>
              <w:t>Children whose  learning needs are:</w:t>
            </w:r>
          </w:p>
          <w:p w:rsidR="00F54615" w:rsidRPr="00BB6C36" w:rsidRDefault="00F54615" w:rsidP="00F54615">
            <w:pPr>
              <w:numPr>
                <w:ilvl w:val="0"/>
                <w:numId w:val="19"/>
              </w:numPr>
              <w:rPr>
                <w:rFonts w:ascii="Arial" w:hAnsi="Arial" w:cs="Arial"/>
              </w:rPr>
            </w:pPr>
            <w:r w:rsidRPr="00BB6C36">
              <w:rPr>
                <w:rFonts w:ascii="Arial" w:hAnsi="Arial" w:cs="Arial"/>
              </w:rPr>
              <w:t>Severe, complex and/or need more than 20 hours of support in school</w:t>
            </w:r>
          </w:p>
        </w:tc>
      </w:tr>
    </w:tbl>
    <w:p w:rsidR="00427212" w:rsidRDefault="00427212" w:rsidP="00427212">
      <w:pPr>
        <w:jc w:val="center"/>
        <w:rPr>
          <w:rFonts w:ascii="Arial" w:hAnsi="Arial" w:cs="Arial"/>
          <w:b/>
        </w:rPr>
      </w:pPr>
    </w:p>
    <w:p w:rsidR="004C276E" w:rsidRDefault="004C276E">
      <w:pPr>
        <w:rPr>
          <w:rFonts w:ascii="Arial" w:hAnsi="Arial" w:cs="Arial"/>
          <w:b/>
          <w:u w:val="single"/>
        </w:rPr>
      </w:pPr>
      <w:r>
        <w:rPr>
          <w:rFonts w:ascii="Arial" w:hAnsi="Arial" w:cs="Arial"/>
          <w:b/>
          <w:u w:val="single"/>
        </w:rPr>
        <w:br w:type="page"/>
      </w:r>
    </w:p>
    <w:p w:rsidR="002E53FB" w:rsidRPr="00427212" w:rsidRDefault="00427212" w:rsidP="00427212">
      <w:pPr>
        <w:jc w:val="center"/>
        <w:rPr>
          <w:rFonts w:ascii="Arial" w:hAnsi="Arial" w:cs="Arial"/>
          <w:b/>
          <w:u w:val="single"/>
        </w:rPr>
      </w:pPr>
      <w:r w:rsidRPr="00427212">
        <w:rPr>
          <w:rFonts w:ascii="Arial" w:hAnsi="Arial" w:cs="Arial"/>
          <w:b/>
          <w:u w:val="single"/>
        </w:rPr>
        <w:lastRenderedPageBreak/>
        <w:t>PEOPLE WHO SUPPORT CHILDREN WITH SPECIAL EDUCATIONAL NEEDS/ AND OR DISABILITIES IN THIS SCHOOL:</w:t>
      </w:r>
    </w:p>
    <w:p w:rsidR="00427212" w:rsidRPr="00311AEE" w:rsidRDefault="00311AEE" w:rsidP="00311AEE">
      <w:pPr>
        <w:tabs>
          <w:tab w:val="left" w:pos="3585"/>
        </w:tabs>
        <w:rPr>
          <w:rFonts w:ascii="Arial" w:hAnsi="Arial" w:cs="Arial"/>
          <w:b/>
        </w:rPr>
      </w:pPr>
      <w:r w:rsidRPr="00311AEE">
        <w:rPr>
          <w:rFonts w:ascii="Arial" w:hAnsi="Arial" w:cs="Arial"/>
          <w:b/>
        </w:rPr>
        <w:tab/>
      </w:r>
    </w:p>
    <w:p w:rsidR="00427212" w:rsidRPr="00311AEE" w:rsidRDefault="00427212" w:rsidP="00427212">
      <w:pPr>
        <w:rPr>
          <w:rFonts w:ascii="Arial" w:hAnsi="Arial" w:cs="Arial"/>
          <w:b/>
        </w:rPr>
      </w:pPr>
      <w:r w:rsidRPr="00311AEE">
        <w:rPr>
          <w:rFonts w:ascii="Arial" w:hAnsi="Arial" w:cs="Arial"/>
          <w:b/>
        </w:rPr>
        <w:t xml:space="preserve">All of the people named below can be contacted by telephoning the school office on </w:t>
      </w:r>
      <w:r w:rsidR="005F2878" w:rsidRPr="005F2878">
        <w:rPr>
          <w:rFonts w:ascii="Arial" w:hAnsi="Arial" w:cs="Arial"/>
          <w:b/>
        </w:rPr>
        <w:t xml:space="preserve">01535 </w:t>
      </w:r>
      <w:r w:rsidR="00F311D3">
        <w:rPr>
          <w:rFonts w:ascii="Arial" w:hAnsi="Arial" w:cs="Arial"/>
          <w:b/>
        </w:rPr>
        <w:t>604183</w:t>
      </w:r>
      <w:r w:rsidR="005F2878" w:rsidRPr="005F2878">
        <w:rPr>
          <w:rFonts w:ascii="Arial" w:hAnsi="Arial" w:cs="Arial"/>
          <w:b/>
        </w:rPr>
        <w:t xml:space="preserve"> or emailing office@</w:t>
      </w:r>
      <w:r w:rsidR="00F311D3">
        <w:rPr>
          <w:rFonts w:ascii="Arial" w:hAnsi="Arial" w:cs="Arial"/>
          <w:b/>
        </w:rPr>
        <w:t>h</w:t>
      </w:r>
      <w:r w:rsidR="001E6742">
        <w:rPr>
          <w:rFonts w:ascii="Arial" w:hAnsi="Arial" w:cs="Arial"/>
          <w:b/>
        </w:rPr>
        <w:t>olycroft</w:t>
      </w:r>
      <w:r w:rsidRPr="005F2878">
        <w:rPr>
          <w:rFonts w:ascii="Arial" w:hAnsi="Arial" w:cs="Arial"/>
          <w:b/>
        </w:rPr>
        <w:t>.bradford.sch.uk</w:t>
      </w:r>
    </w:p>
    <w:p w:rsidR="00755928" w:rsidRPr="00311AEE" w:rsidRDefault="00755928">
      <w:pPr>
        <w:rPr>
          <w:rFonts w:ascii="Arial" w:hAnsi="Arial" w:cs="Arial"/>
        </w:rPr>
      </w:pPr>
    </w:p>
    <w:tbl>
      <w:tblPr>
        <w:tblStyle w:val="TableGrid"/>
        <w:tblW w:w="0" w:type="auto"/>
        <w:tblLook w:val="04A0" w:firstRow="1" w:lastRow="0" w:firstColumn="1" w:lastColumn="0" w:noHBand="0" w:noVBand="1"/>
      </w:tblPr>
      <w:tblGrid>
        <w:gridCol w:w="2376"/>
        <w:gridCol w:w="2552"/>
        <w:gridCol w:w="10686"/>
      </w:tblGrid>
      <w:tr w:rsidR="00980336" w:rsidRPr="00311AEE" w:rsidTr="00427212">
        <w:tc>
          <w:tcPr>
            <w:tcW w:w="2376" w:type="dxa"/>
            <w:shd w:val="clear" w:color="auto" w:fill="B6DDE8" w:themeFill="accent5" w:themeFillTint="66"/>
          </w:tcPr>
          <w:p w:rsidR="00980336" w:rsidRPr="00311AEE" w:rsidRDefault="00B654BB">
            <w:pPr>
              <w:rPr>
                <w:rFonts w:ascii="Arial" w:hAnsi="Arial" w:cs="Arial"/>
                <w:b/>
              </w:rPr>
            </w:pPr>
            <w:r w:rsidRPr="00311AEE">
              <w:rPr>
                <w:rFonts w:ascii="Arial" w:hAnsi="Arial" w:cs="Arial"/>
                <w:b/>
              </w:rPr>
              <w:t>School Based I</w:t>
            </w:r>
            <w:r w:rsidR="00980336" w:rsidRPr="00311AEE">
              <w:rPr>
                <w:rFonts w:ascii="Arial" w:hAnsi="Arial" w:cs="Arial"/>
                <w:b/>
              </w:rPr>
              <w:t>nformation</w:t>
            </w:r>
          </w:p>
        </w:tc>
        <w:tc>
          <w:tcPr>
            <w:tcW w:w="2552" w:type="dxa"/>
            <w:shd w:val="clear" w:color="auto" w:fill="B6DDE8" w:themeFill="accent5" w:themeFillTint="66"/>
          </w:tcPr>
          <w:p w:rsidR="00980336" w:rsidRPr="00311AEE" w:rsidRDefault="00980336">
            <w:pPr>
              <w:rPr>
                <w:rFonts w:ascii="Arial" w:hAnsi="Arial" w:cs="Arial"/>
                <w:b/>
              </w:rPr>
            </w:pPr>
            <w:r w:rsidRPr="00311AEE">
              <w:rPr>
                <w:rFonts w:ascii="Arial" w:hAnsi="Arial" w:cs="Arial"/>
                <w:b/>
              </w:rPr>
              <w:t>People</w:t>
            </w:r>
          </w:p>
        </w:tc>
        <w:tc>
          <w:tcPr>
            <w:tcW w:w="10686" w:type="dxa"/>
            <w:shd w:val="clear" w:color="auto" w:fill="B6DDE8" w:themeFill="accent5" w:themeFillTint="66"/>
          </w:tcPr>
          <w:p w:rsidR="00980336" w:rsidRPr="00311AEE" w:rsidRDefault="00B654BB">
            <w:pPr>
              <w:rPr>
                <w:rFonts w:ascii="Arial" w:hAnsi="Arial" w:cs="Arial"/>
                <w:b/>
              </w:rPr>
            </w:pPr>
            <w:r w:rsidRPr="00311AEE">
              <w:rPr>
                <w:rFonts w:ascii="Arial" w:hAnsi="Arial" w:cs="Arial"/>
                <w:b/>
              </w:rPr>
              <w:t>Summary of R</w:t>
            </w:r>
            <w:r w:rsidR="00980336" w:rsidRPr="00311AEE">
              <w:rPr>
                <w:rFonts w:ascii="Arial" w:hAnsi="Arial" w:cs="Arial"/>
                <w:b/>
              </w:rPr>
              <w:t xml:space="preserve">esponsibilities </w:t>
            </w:r>
          </w:p>
        </w:tc>
      </w:tr>
      <w:tr w:rsidR="00B654BB" w:rsidRPr="00311AEE" w:rsidTr="00427212">
        <w:tc>
          <w:tcPr>
            <w:tcW w:w="2376" w:type="dxa"/>
            <w:vMerge w:val="restart"/>
          </w:tcPr>
          <w:p w:rsidR="00B654BB" w:rsidRPr="00311AEE" w:rsidRDefault="00B654BB" w:rsidP="00980336">
            <w:pPr>
              <w:rPr>
                <w:rFonts w:ascii="Arial" w:hAnsi="Arial" w:cs="Arial"/>
              </w:rPr>
            </w:pPr>
            <w:r w:rsidRPr="00311AEE">
              <w:rPr>
                <w:rFonts w:ascii="Arial" w:hAnsi="Arial" w:cs="Arial"/>
              </w:rPr>
              <w:t>Who are the best people to talk to in this school about my child’s difficulties with learning/ Special Educational Needs/Disability (SEND)?</w:t>
            </w:r>
          </w:p>
          <w:p w:rsidR="00B654BB" w:rsidRPr="00311AEE" w:rsidRDefault="00B654BB" w:rsidP="00980336">
            <w:pPr>
              <w:rPr>
                <w:rFonts w:ascii="Arial" w:hAnsi="Arial" w:cs="Arial"/>
              </w:rPr>
            </w:pPr>
            <w:r w:rsidRPr="00311AEE">
              <w:rPr>
                <w:rFonts w:ascii="Arial" w:hAnsi="Arial" w:cs="Arial"/>
              </w:rPr>
              <w:t>And how can I talk to them about my child if I need to?</w:t>
            </w:r>
          </w:p>
        </w:tc>
        <w:tc>
          <w:tcPr>
            <w:tcW w:w="2552" w:type="dxa"/>
          </w:tcPr>
          <w:p w:rsidR="00B654BB" w:rsidRPr="00311AEE" w:rsidRDefault="00B654BB" w:rsidP="00B654BB">
            <w:pPr>
              <w:rPr>
                <w:rFonts w:ascii="Arial" w:hAnsi="Arial" w:cs="Arial"/>
              </w:rPr>
            </w:pPr>
            <w:r w:rsidRPr="00311AEE">
              <w:rPr>
                <w:rFonts w:ascii="Arial" w:hAnsi="Arial" w:cs="Arial"/>
              </w:rPr>
              <w:t>Class teacher</w:t>
            </w:r>
          </w:p>
        </w:tc>
        <w:tc>
          <w:tcPr>
            <w:tcW w:w="10686" w:type="dxa"/>
          </w:tcPr>
          <w:p w:rsidR="00B654BB" w:rsidRPr="00311AEE" w:rsidRDefault="00B654BB" w:rsidP="00980336">
            <w:pPr>
              <w:rPr>
                <w:rFonts w:ascii="Arial" w:hAnsi="Arial" w:cs="Arial"/>
              </w:rPr>
            </w:pPr>
            <w:r w:rsidRPr="00311AEE">
              <w:rPr>
                <w:rFonts w:ascii="Arial" w:hAnsi="Arial" w:cs="Arial"/>
              </w:rPr>
              <w:t xml:space="preserve">He/ She is responsible for: </w:t>
            </w:r>
          </w:p>
          <w:p w:rsidR="00B654BB" w:rsidRPr="00311AEE" w:rsidRDefault="00B654BB" w:rsidP="00980336">
            <w:pPr>
              <w:pStyle w:val="ListParagraph"/>
              <w:numPr>
                <w:ilvl w:val="0"/>
                <w:numId w:val="3"/>
              </w:numPr>
              <w:rPr>
                <w:rFonts w:ascii="Arial" w:hAnsi="Arial" w:cs="Arial"/>
              </w:rPr>
            </w:pPr>
            <w:r w:rsidRPr="00311AEE">
              <w:rPr>
                <w:rFonts w:ascii="Arial" w:hAnsi="Arial" w:cs="Arial"/>
              </w:rPr>
              <w:t>Ensuring that all children have access to good/outstanding teaching and that the curriculum is adapted to meet your</w:t>
            </w:r>
            <w:r w:rsidR="00427212" w:rsidRPr="00311AEE">
              <w:rPr>
                <w:rFonts w:ascii="Arial" w:hAnsi="Arial" w:cs="Arial"/>
              </w:rPr>
              <w:t xml:space="preserve"> child’s individual needs (also </w:t>
            </w:r>
            <w:r w:rsidRPr="00311AEE">
              <w:rPr>
                <w:rFonts w:ascii="Arial" w:hAnsi="Arial" w:cs="Arial"/>
              </w:rPr>
              <w:t xml:space="preserve">known as differentiation). </w:t>
            </w:r>
          </w:p>
          <w:p w:rsidR="00B654BB" w:rsidRPr="00311AEE" w:rsidRDefault="00B654BB" w:rsidP="00B654BB">
            <w:pPr>
              <w:pStyle w:val="ListParagraph"/>
              <w:numPr>
                <w:ilvl w:val="0"/>
                <w:numId w:val="3"/>
              </w:numPr>
              <w:rPr>
                <w:rFonts w:ascii="Arial" w:hAnsi="Arial" w:cs="Arial"/>
              </w:rPr>
            </w:pPr>
            <w:r w:rsidRPr="00311AEE">
              <w:rPr>
                <w:rFonts w:ascii="Arial" w:hAnsi="Arial" w:cs="Arial"/>
              </w:rPr>
              <w:t xml:space="preserve">Checking on the progress of your child and identifying, planning and delivering any additional help your child may need (this could be things like targeted work, additional support, adapting resources etc.) and discussing amendments with the SENCO as necessary. </w:t>
            </w:r>
          </w:p>
          <w:p w:rsidR="00B654BB" w:rsidRPr="00311AEE" w:rsidRDefault="00B654BB" w:rsidP="00B654BB">
            <w:pPr>
              <w:pStyle w:val="ListParagraph"/>
              <w:numPr>
                <w:ilvl w:val="0"/>
                <w:numId w:val="3"/>
              </w:numPr>
              <w:rPr>
                <w:rFonts w:ascii="Arial" w:hAnsi="Arial" w:cs="Arial"/>
              </w:rPr>
            </w:pPr>
            <w:r w:rsidRPr="00311AEE">
              <w:rPr>
                <w:rFonts w:ascii="Arial" w:hAnsi="Arial" w:cs="Arial"/>
              </w:rPr>
              <w:t xml:space="preserve">Ensuring that all members of staff working with your child in school are aware of your child’s individual needs and/or conditions and what specific adjustments need to be made to enable them to be included and make progress. </w:t>
            </w:r>
          </w:p>
          <w:p w:rsidR="00B654BB" w:rsidRPr="00311AEE" w:rsidRDefault="00B654BB" w:rsidP="00B654BB">
            <w:pPr>
              <w:pStyle w:val="ListParagraph"/>
              <w:numPr>
                <w:ilvl w:val="0"/>
                <w:numId w:val="3"/>
              </w:numPr>
              <w:rPr>
                <w:rFonts w:ascii="Arial" w:hAnsi="Arial" w:cs="Arial"/>
              </w:rPr>
            </w:pPr>
            <w:r w:rsidRPr="00311AEE">
              <w:rPr>
                <w:rFonts w:ascii="Arial" w:hAnsi="Arial" w:cs="Arial"/>
              </w:rPr>
              <w:t xml:space="preserve">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rsidR="00B654BB" w:rsidRPr="00311AEE" w:rsidRDefault="00B654BB" w:rsidP="00B654BB">
            <w:pPr>
              <w:pStyle w:val="ListParagraph"/>
              <w:numPr>
                <w:ilvl w:val="0"/>
                <w:numId w:val="3"/>
              </w:numPr>
              <w:rPr>
                <w:rFonts w:ascii="Arial" w:hAnsi="Arial" w:cs="Arial"/>
              </w:rPr>
            </w:pPr>
            <w:r w:rsidRPr="00311AEE">
              <w:rPr>
                <w:rFonts w:ascii="Arial" w:hAnsi="Arial" w:cs="Arial"/>
              </w:rPr>
              <w:t xml:space="preserve"> Ensuring that the school’s SEND Policy is followed in their classroom and for all the pupils they teach with any SEND. </w:t>
            </w:r>
          </w:p>
        </w:tc>
      </w:tr>
      <w:tr w:rsidR="00B654BB" w:rsidRPr="00311AEE" w:rsidTr="00427212">
        <w:tc>
          <w:tcPr>
            <w:tcW w:w="2376" w:type="dxa"/>
            <w:vMerge/>
            <w:tcBorders>
              <w:bottom w:val="nil"/>
            </w:tcBorders>
          </w:tcPr>
          <w:p w:rsidR="00B654BB" w:rsidRPr="00311AEE" w:rsidRDefault="00B654BB">
            <w:pPr>
              <w:rPr>
                <w:rFonts w:ascii="Arial" w:hAnsi="Arial" w:cs="Arial"/>
              </w:rPr>
            </w:pPr>
          </w:p>
        </w:tc>
        <w:tc>
          <w:tcPr>
            <w:tcW w:w="2552" w:type="dxa"/>
          </w:tcPr>
          <w:p w:rsidR="0089563F" w:rsidRPr="00311AEE" w:rsidRDefault="00B654BB" w:rsidP="00B654BB">
            <w:pPr>
              <w:pStyle w:val="ListParagraph"/>
              <w:numPr>
                <w:ilvl w:val="0"/>
                <w:numId w:val="6"/>
              </w:numPr>
              <w:ind w:left="175" w:hanging="142"/>
              <w:rPr>
                <w:rFonts w:ascii="Arial" w:hAnsi="Arial" w:cs="Arial"/>
              </w:rPr>
            </w:pPr>
            <w:r w:rsidRPr="00311AEE">
              <w:rPr>
                <w:rFonts w:ascii="Arial" w:hAnsi="Arial" w:cs="Arial"/>
              </w:rPr>
              <w:t>The Special Educa</w:t>
            </w:r>
            <w:r w:rsidR="00F311D3">
              <w:rPr>
                <w:rFonts w:ascii="Arial" w:hAnsi="Arial" w:cs="Arial"/>
              </w:rPr>
              <w:t>tional Needs Co-o</w:t>
            </w:r>
            <w:r w:rsidR="00512883">
              <w:rPr>
                <w:rFonts w:ascii="Arial" w:hAnsi="Arial" w:cs="Arial"/>
              </w:rPr>
              <w:t>rdinator (SENCo</w:t>
            </w:r>
            <w:r w:rsidRPr="00311AEE">
              <w:rPr>
                <w:rFonts w:ascii="Arial" w:hAnsi="Arial" w:cs="Arial"/>
              </w:rPr>
              <w:t>)</w:t>
            </w:r>
          </w:p>
          <w:p w:rsidR="00A47D6D" w:rsidRPr="00281F07" w:rsidRDefault="00911B28" w:rsidP="00281F07">
            <w:pPr>
              <w:pStyle w:val="ListParagraph"/>
              <w:ind w:left="175"/>
              <w:rPr>
                <w:rFonts w:ascii="Arial" w:hAnsi="Arial" w:cs="Arial"/>
                <w:color w:val="0000FF"/>
              </w:rPr>
            </w:pPr>
            <w:r>
              <w:rPr>
                <w:rFonts w:ascii="Arial" w:hAnsi="Arial" w:cs="Arial"/>
                <w:color w:val="0000FF"/>
              </w:rPr>
              <w:t>Mrs B</w:t>
            </w:r>
            <w:r w:rsidR="00CF78C9">
              <w:rPr>
                <w:rFonts w:ascii="Arial" w:hAnsi="Arial" w:cs="Arial"/>
                <w:color w:val="0000FF"/>
              </w:rPr>
              <w:t>everley</w:t>
            </w:r>
            <w:r>
              <w:rPr>
                <w:rFonts w:ascii="Arial" w:hAnsi="Arial" w:cs="Arial"/>
                <w:color w:val="0000FF"/>
              </w:rPr>
              <w:t xml:space="preserve"> Beattie</w:t>
            </w:r>
          </w:p>
          <w:p w:rsidR="00A47D6D" w:rsidRPr="00311AEE" w:rsidRDefault="00A47D6D" w:rsidP="009F4B54">
            <w:pPr>
              <w:pStyle w:val="ListParagraph"/>
              <w:ind w:left="175"/>
              <w:rPr>
                <w:rFonts w:ascii="Arial" w:hAnsi="Arial" w:cs="Arial"/>
                <w:color w:val="0000FF"/>
              </w:rPr>
            </w:pPr>
          </w:p>
        </w:tc>
        <w:tc>
          <w:tcPr>
            <w:tcW w:w="10686" w:type="dxa"/>
          </w:tcPr>
          <w:p w:rsidR="00B654BB" w:rsidRPr="00311AEE" w:rsidRDefault="00610B19" w:rsidP="00B654BB">
            <w:pPr>
              <w:rPr>
                <w:rFonts w:ascii="Arial" w:hAnsi="Arial" w:cs="Arial"/>
              </w:rPr>
            </w:pPr>
            <w:r>
              <w:rPr>
                <w:rFonts w:ascii="Arial" w:hAnsi="Arial" w:cs="Arial"/>
              </w:rPr>
              <w:t>As part</w:t>
            </w:r>
            <w:r w:rsidR="00F311D3">
              <w:rPr>
                <w:rFonts w:ascii="Arial" w:hAnsi="Arial" w:cs="Arial"/>
              </w:rPr>
              <w:t xml:space="preserve"> of the graduated response, </w:t>
            </w:r>
            <w:r>
              <w:rPr>
                <w:rFonts w:ascii="Arial" w:hAnsi="Arial" w:cs="Arial"/>
              </w:rPr>
              <w:t>s</w:t>
            </w:r>
            <w:r w:rsidR="00B654BB" w:rsidRPr="00311AEE">
              <w:rPr>
                <w:rFonts w:ascii="Arial" w:hAnsi="Arial" w:cs="Arial"/>
              </w:rPr>
              <w:t xml:space="preserve">he is responsible for: </w:t>
            </w:r>
          </w:p>
          <w:p w:rsidR="00B654BB" w:rsidRPr="00311AEE" w:rsidRDefault="00B654BB" w:rsidP="00B654BB">
            <w:pPr>
              <w:pStyle w:val="ListParagraph"/>
              <w:numPr>
                <w:ilvl w:val="0"/>
                <w:numId w:val="3"/>
              </w:numPr>
              <w:rPr>
                <w:rFonts w:ascii="Arial" w:hAnsi="Arial" w:cs="Arial"/>
              </w:rPr>
            </w:pPr>
            <w:r w:rsidRPr="00311AEE">
              <w:rPr>
                <w:rFonts w:ascii="Arial" w:hAnsi="Arial" w:cs="Arial"/>
              </w:rPr>
              <w:t xml:space="preserve">Coordinating all the support for children with special educational needs (SEN) and or disabilities, and developing the school’s SEND Policy to make sure all children get a consistent, high quality response to meeting their needs in school. </w:t>
            </w:r>
          </w:p>
          <w:p w:rsidR="00B654BB" w:rsidRPr="00311AEE" w:rsidRDefault="00B654BB" w:rsidP="00B654BB">
            <w:pPr>
              <w:pStyle w:val="ListParagraph"/>
              <w:numPr>
                <w:ilvl w:val="0"/>
                <w:numId w:val="4"/>
              </w:numPr>
              <w:rPr>
                <w:rFonts w:ascii="Arial" w:hAnsi="Arial" w:cs="Arial"/>
              </w:rPr>
            </w:pPr>
            <w:r w:rsidRPr="00311AEE">
              <w:rPr>
                <w:rFonts w:ascii="Arial" w:hAnsi="Arial" w:cs="Arial"/>
              </w:rPr>
              <w:t xml:space="preserve">Ensuring that you are: </w:t>
            </w:r>
          </w:p>
          <w:p w:rsidR="00B654BB" w:rsidRPr="00311AEE" w:rsidRDefault="00B654BB" w:rsidP="00B654BB">
            <w:pPr>
              <w:pStyle w:val="ListParagraph"/>
              <w:numPr>
                <w:ilvl w:val="0"/>
                <w:numId w:val="5"/>
              </w:numPr>
              <w:rPr>
                <w:rFonts w:ascii="Arial" w:hAnsi="Arial" w:cs="Arial"/>
              </w:rPr>
            </w:pPr>
            <w:r w:rsidRPr="00311AEE">
              <w:rPr>
                <w:rFonts w:ascii="Arial" w:hAnsi="Arial" w:cs="Arial"/>
              </w:rPr>
              <w:t xml:space="preserve">involved in supporting your child’s learning </w:t>
            </w:r>
          </w:p>
          <w:p w:rsidR="00B654BB" w:rsidRPr="00311AEE" w:rsidRDefault="00B654BB" w:rsidP="00B654BB">
            <w:pPr>
              <w:pStyle w:val="ListParagraph"/>
              <w:numPr>
                <w:ilvl w:val="0"/>
                <w:numId w:val="5"/>
              </w:numPr>
              <w:rPr>
                <w:rFonts w:ascii="Arial" w:hAnsi="Arial" w:cs="Arial"/>
              </w:rPr>
            </w:pPr>
            <w:r w:rsidRPr="00311AEE">
              <w:rPr>
                <w:rFonts w:ascii="Arial" w:hAnsi="Arial" w:cs="Arial"/>
              </w:rPr>
              <w:t xml:space="preserve">kept informed about the support your child is getting </w:t>
            </w:r>
          </w:p>
          <w:p w:rsidR="00B654BB" w:rsidRPr="00311AEE" w:rsidRDefault="00B654BB" w:rsidP="00B654BB">
            <w:pPr>
              <w:pStyle w:val="ListParagraph"/>
              <w:numPr>
                <w:ilvl w:val="0"/>
                <w:numId w:val="5"/>
              </w:numPr>
              <w:rPr>
                <w:rFonts w:ascii="Arial" w:hAnsi="Arial" w:cs="Arial"/>
              </w:rPr>
            </w:pPr>
            <w:r w:rsidRPr="00311AEE">
              <w:rPr>
                <w:rFonts w:ascii="Arial" w:hAnsi="Arial" w:cs="Arial"/>
              </w:rPr>
              <w:t xml:space="preserve">involved in reviewing how they are doing </w:t>
            </w:r>
          </w:p>
          <w:p w:rsidR="00B654BB" w:rsidRPr="00311AEE" w:rsidRDefault="00B654BB" w:rsidP="00B654BB">
            <w:pPr>
              <w:pStyle w:val="ListParagraph"/>
              <w:numPr>
                <w:ilvl w:val="0"/>
                <w:numId w:val="5"/>
              </w:numPr>
              <w:rPr>
                <w:rFonts w:ascii="Arial" w:hAnsi="Arial" w:cs="Arial"/>
              </w:rPr>
            </w:pPr>
            <w:r w:rsidRPr="00311AEE">
              <w:rPr>
                <w:rFonts w:ascii="Arial" w:hAnsi="Arial" w:cs="Arial"/>
              </w:rPr>
              <w:t xml:space="preserve">part of planning ahead for them. </w:t>
            </w:r>
          </w:p>
          <w:p w:rsidR="00B654BB" w:rsidRPr="00311AEE" w:rsidRDefault="00B654BB" w:rsidP="00B654BB">
            <w:pPr>
              <w:pStyle w:val="ListParagraph"/>
              <w:numPr>
                <w:ilvl w:val="0"/>
                <w:numId w:val="4"/>
              </w:numPr>
              <w:rPr>
                <w:rFonts w:ascii="Arial" w:hAnsi="Arial" w:cs="Arial"/>
              </w:rPr>
            </w:pPr>
            <w:r w:rsidRPr="00311AEE">
              <w:rPr>
                <w:rFonts w:ascii="Arial" w:hAnsi="Arial" w:cs="Arial"/>
              </w:rPr>
              <w:t>Liaising with all the other people who may be coming into school to help support your child’s learning e.g. Speech and Language Therapy</w:t>
            </w:r>
            <w:r w:rsidR="002973AE">
              <w:rPr>
                <w:rFonts w:ascii="Arial" w:hAnsi="Arial" w:cs="Arial"/>
              </w:rPr>
              <w:t>, Educational Psychology.</w:t>
            </w:r>
          </w:p>
          <w:p w:rsidR="00B654BB" w:rsidRPr="00311AEE" w:rsidRDefault="00B654BB" w:rsidP="00B654BB">
            <w:pPr>
              <w:pStyle w:val="ListParagraph"/>
              <w:numPr>
                <w:ilvl w:val="0"/>
                <w:numId w:val="4"/>
              </w:numPr>
              <w:rPr>
                <w:rFonts w:ascii="Arial" w:hAnsi="Arial" w:cs="Arial"/>
              </w:rPr>
            </w:pPr>
            <w:r w:rsidRPr="00311AEE">
              <w:rPr>
                <w:rFonts w:ascii="Arial" w:hAnsi="Arial" w:cs="Arial"/>
              </w:rPr>
              <w:t xml:space="preserve">Updating the school’s SEND Record of Need, (a system for ensuring all the special educational, physical and sensory needs of pupils in this school are known and understood) and making sure that there are records of your child’s progress and needs. </w:t>
            </w:r>
          </w:p>
          <w:p w:rsidR="00B654BB" w:rsidRPr="00311AEE" w:rsidRDefault="00B654BB" w:rsidP="00B654BB">
            <w:pPr>
              <w:pStyle w:val="ListParagraph"/>
              <w:numPr>
                <w:ilvl w:val="0"/>
                <w:numId w:val="4"/>
              </w:numPr>
              <w:rPr>
                <w:rFonts w:ascii="Arial" w:hAnsi="Arial" w:cs="Arial"/>
              </w:rPr>
            </w:pPr>
            <w:r w:rsidRPr="00311AEE">
              <w:rPr>
                <w:rFonts w:ascii="Arial" w:hAnsi="Arial" w:cs="Arial"/>
              </w:rPr>
              <w:t xml:space="preserve">To provide specialist support for teachers and support staff in the school, so they can help your child to achieve their potential. </w:t>
            </w:r>
          </w:p>
          <w:p w:rsidR="00B654BB" w:rsidRPr="00311AEE" w:rsidRDefault="00B654BB" w:rsidP="00B654BB">
            <w:pPr>
              <w:pStyle w:val="ListParagraph"/>
              <w:numPr>
                <w:ilvl w:val="0"/>
                <w:numId w:val="4"/>
              </w:numPr>
              <w:rPr>
                <w:rFonts w:ascii="Arial" w:hAnsi="Arial" w:cs="Arial"/>
              </w:rPr>
            </w:pPr>
            <w:r w:rsidRPr="00311AEE">
              <w:rPr>
                <w:rFonts w:ascii="Arial" w:hAnsi="Arial" w:cs="Arial"/>
              </w:rPr>
              <w:t xml:space="preserve">Supporting your child’s class teacher </w:t>
            </w:r>
            <w:r w:rsidR="009F4B54">
              <w:rPr>
                <w:rFonts w:ascii="Arial" w:hAnsi="Arial" w:cs="Arial"/>
              </w:rPr>
              <w:t xml:space="preserve">in identifying appropriate interventions and </w:t>
            </w:r>
            <w:r w:rsidRPr="00311AEE">
              <w:rPr>
                <w:rFonts w:ascii="Arial" w:hAnsi="Arial" w:cs="Arial"/>
              </w:rPr>
              <w:t xml:space="preserve">to write </w:t>
            </w:r>
            <w:r w:rsidR="009F4B54">
              <w:rPr>
                <w:rFonts w:ascii="Arial" w:hAnsi="Arial" w:cs="Arial"/>
              </w:rPr>
              <w:t>IEPs</w:t>
            </w:r>
            <w:r w:rsidRPr="00311AEE">
              <w:rPr>
                <w:rFonts w:ascii="Arial" w:hAnsi="Arial" w:cs="Arial"/>
              </w:rPr>
              <w:t xml:space="preserve"> that specify the targets set for your child to achieve. </w:t>
            </w:r>
          </w:p>
          <w:p w:rsidR="00B654BB" w:rsidRDefault="00B654BB" w:rsidP="00B654BB">
            <w:pPr>
              <w:pStyle w:val="ListParagraph"/>
              <w:numPr>
                <w:ilvl w:val="0"/>
                <w:numId w:val="4"/>
              </w:numPr>
              <w:rPr>
                <w:rFonts w:ascii="Arial" w:hAnsi="Arial" w:cs="Arial"/>
              </w:rPr>
            </w:pPr>
            <w:r w:rsidRPr="00311AEE">
              <w:rPr>
                <w:rFonts w:ascii="Arial" w:hAnsi="Arial" w:cs="Arial"/>
              </w:rPr>
              <w:t xml:space="preserve">Organising training for staff, so they are aware and confident about how to meet the needs of your child and others within our school. </w:t>
            </w:r>
          </w:p>
          <w:p w:rsidR="00F311D3" w:rsidRPr="00311AEE" w:rsidRDefault="00F311D3" w:rsidP="00F311D3">
            <w:pPr>
              <w:pStyle w:val="ListParagraph"/>
              <w:rPr>
                <w:rFonts w:ascii="Arial" w:hAnsi="Arial" w:cs="Arial"/>
              </w:rPr>
            </w:pPr>
          </w:p>
        </w:tc>
      </w:tr>
      <w:tr w:rsidR="004E3BEA" w:rsidRPr="00311AEE" w:rsidTr="00427212">
        <w:tc>
          <w:tcPr>
            <w:tcW w:w="2376" w:type="dxa"/>
            <w:vMerge w:val="restart"/>
            <w:tcBorders>
              <w:top w:val="nil"/>
            </w:tcBorders>
          </w:tcPr>
          <w:p w:rsidR="004E3BEA" w:rsidRPr="00311AEE" w:rsidRDefault="004E3BEA">
            <w:pPr>
              <w:rPr>
                <w:rFonts w:ascii="Arial" w:hAnsi="Arial" w:cs="Arial"/>
              </w:rPr>
            </w:pPr>
          </w:p>
        </w:tc>
        <w:tc>
          <w:tcPr>
            <w:tcW w:w="2552" w:type="dxa"/>
          </w:tcPr>
          <w:p w:rsidR="004E3BEA" w:rsidRPr="00311AEE" w:rsidRDefault="003F0DF8" w:rsidP="004E2073">
            <w:pPr>
              <w:rPr>
                <w:rFonts w:ascii="Arial" w:hAnsi="Arial" w:cs="Arial"/>
              </w:rPr>
            </w:pPr>
            <w:r>
              <w:rPr>
                <w:rFonts w:ascii="Arial" w:hAnsi="Arial" w:cs="Arial"/>
              </w:rPr>
              <w:t>Teaching</w:t>
            </w:r>
            <w:r w:rsidR="004E3BEA" w:rsidRPr="00311AEE">
              <w:rPr>
                <w:rFonts w:ascii="Arial" w:hAnsi="Arial" w:cs="Arial"/>
              </w:rPr>
              <w:t xml:space="preserve"> Assistant may be allocated to some pupils with SEN and or disabilities</w:t>
            </w:r>
          </w:p>
        </w:tc>
        <w:tc>
          <w:tcPr>
            <w:tcW w:w="10686" w:type="dxa"/>
          </w:tcPr>
          <w:p w:rsidR="004E3BEA" w:rsidRPr="00311AEE" w:rsidRDefault="004E3BEA" w:rsidP="004E2073">
            <w:pPr>
              <w:rPr>
                <w:rFonts w:ascii="Arial" w:hAnsi="Arial" w:cs="Arial"/>
              </w:rPr>
            </w:pPr>
            <w:r w:rsidRPr="00311AEE">
              <w:rPr>
                <w:rFonts w:ascii="Arial" w:hAnsi="Arial" w:cs="Arial"/>
              </w:rPr>
              <w:t>We hav</w:t>
            </w:r>
            <w:r w:rsidR="003F0DF8">
              <w:rPr>
                <w:rFonts w:ascii="Arial" w:hAnsi="Arial" w:cs="Arial"/>
              </w:rPr>
              <w:t xml:space="preserve">e Teaching </w:t>
            </w:r>
            <w:r w:rsidRPr="00311AEE">
              <w:rPr>
                <w:rFonts w:ascii="Arial" w:hAnsi="Arial" w:cs="Arial"/>
              </w:rPr>
              <w:t>Assistants in the majority of lessons</w:t>
            </w:r>
            <w:r w:rsidR="00281F07">
              <w:rPr>
                <w:rFonts w:ascii="Arial" w:hAnsi="Arial" w:cs="Arial"/>
              </w:rPr>
              <w:t xml:space="preserve"> who also may be allocated to </w:t>
            </w:r>
            <w:r w:rsidRPr="00311AEE">
              <w:rPr>
                <w:rFonts w:ascii="Arial" w:hAnsi="Arial" w:cs="Arial"/>
              </w:rPr>
              <w:t>some pupils with more significant Special Educational N</w:t>
            </w:r>
            <w:r w:rsidR="00782285">
              <w:rPr>
                <w:rFonts w:ascii="Arial" w:hAnsi="Arial" w:cs="Arial"/>
              </w:rPr>
              <w:t xml:space="preserve">eeds </w:t>
            </w:r>
            <w:r w:rsidRPr="00311AEE">
              <w:rPr>
                <w:rFonts w:ascii="Arial" w:hAnsi="Arial" w:cs="Arial"/>
              </w:rPr>
              <w:t xml:space="preserve">and/or disabilities. </w:t>
            </w:r>
          </w:p>
          <w:p w:rsidR="004E3BEA" w:rsidRPr="00311AEE" w:rsidRDefault="004E3BEA" w:rsidP="003F0DF8">
            <w:pPr>
              <w:rPr>
                <w:rFonts w:ascii="Arial" w:hAnsi="Arial" w:cs="Arial"/>
              </w:rPr>
            </w:pPr>
            <w:r w:rsidRPr="00311AEE">
              <w:rPr>
                <w:rFonts w:ascii="Arial" w:hAnsi="Arial" w:cs="Arial"/>
              </w:rPr>
              <w:t>As a school, we welcome regular dialogue between</w:t>
            </w:r>
            <w:r w:rsidR="00281F07">
              <w:rPr>
                <w:rFonts w:ascii="Arial" w:hAnsi="Arial" w:cs="Arial"/>
              </w:rPr>
              <w:t xml:space="preserve"> parents and </w:t>
            </w:r>
            <w:r w:rsidR="003F0DF8">
              <w:rPr>
                <w:rFonts w:ascii="Arial" w:hAnsi="Arial" w:cs="Arial"/>
              </w:rPr>
              <w:t>Teaching</w:t>
            </w:r>
            <w:r w:rsidR="00281F07">
              <w:rPr>
                <w:rFonts w:ascii="Arial" w:hAnsi="Arial" w:cs="Arial"/>
              </w:rPr>
              <w:t xml:space="preserve"> Assistant</w:t>
            </w:r>
            <w:r w:rsidR="003F0DF8">
              <w:rPr>
                <w:rFonts w:ascii="Arial" w:hAnsi="Arial" w:cs="Arial"/>
              </w:rPr>
              <w:t>s</w:t>
            </w:r>
            <w:r w:rsidRPr="00311AEE">
              <w:rPr>
                <w:rFonts w:ascii="Arial" w:hAnsi="Arial" w:cs="Arial"/>
              </w:rPr>
              <w:t xml:space="preserve"> on how a child’s day has been and we do actively encourage this continued </w:t>
            </w:r>
            <w:r w:rsidR="00782285">
              <w:rPr>
                <w:rFonts w:ascii="Arial" w:hAnsi="Arial" w:cs="Arial"/>
              </w:rPr>
              <w:t>feedback.</w:t>
            </w:r>
            <w:r w:rsidR="003F0DF8">
              <w:rPr>
                <w:rFonts w:ascii="Arial" w:hAnsi="Arial" w:cs="Arial"/>
              </w:rPr>
              <w:t xml:space="preserve"> The class teachers </w:t>
            </w:r>
            <w:r w:rsidRPr="00311AEE">
              <w:rPr>
                <w:rFonts w:ascii="Arial" w:hAnsi="Arial" w:cs="Arial"/>
              </w:rPr>
              <w:t xml:space="preserve">will provide the feedback about ongoing progress and provision. </w:t>
            </w:r>
          </w:p>
        </w:tc>
      </w:tr>
      <w:tr w:rsidR="004E3BEA" w:rsidRPr="00311AEE" w:rsidTr="00427212">
        <w:tc>
          <w:tcPr>
            <w:tcW w:w="2376" w:type="dxa"/>
            <w:vMerge/>
          </w:tcPr>
          <w:p w:rsidR="004E3BEA" w:rsidRPr="00311AEE" w:rsidRDefault="004E3BEA">
            <w:pPr>
              <w:rPr>
                <w:rFonts w:ascii="Arial" w:hAnsi="Arial" w:cs="Arial"/>
              </w:rPr>
            </w:pPr>
          </w:p>
        </w:tc>
        <w:tc>
          <w:tcPr>
            <w:tcW w:w="2552" w:type="dxa"/>
          </w:tcPr>
          <w:p w:rsidR="004E3BEA" w:rsidRPr="00311AEE" w:rsidRDefault="00A47D6D">
            <w:pPr>
              <w:rPr>
                <w:rFonts w:ascii="Arial" w:hAnsi="Arial" w:cs="Arial"/>
              </w:rPr>
            </w:pPr>
            <w:r w:rsidRPr="00311AEE">
              <w:rPr>
                <w:rFonts w:ascii="Arial" w:hAnsi="Arial" w:cs="Arial"/>
              </w:rPr>
              <w:t>Head T</w:t>
            </w:r>
            <w:r w:rsidR="004E3BEA" w:rsidRPr="00311AEE">
              <w:rPr>
                <w:rFonts w:ascii="Arial" w:hAnsi="Arial" w:cs="Arial"/>
              </w:rPr>
              <w:t>eacher</w:t>
            </w:r>
          </w:p>
          <w:p w:rsidR="00A47D6D" w:rsidRPr="00311AEE" w:rsidRDefault="00CF78C9" w:rsidP="003F0DF8">
            <w:pPr>
              <w:rPr>
                <w:rFonts w:ascii="Arial" w:hAnsi="Arial" w:cs="Arial"/>
                <w:color w:val="0000FF"/>
              </w:rPr>
            </w:pPr>
            <w:r>
              <w:rPr>
                <w:rFonts w:ascii="Arial" w:hAnsi="Arial" w:cs="Arial"/>
                <w:color w:val="0000FF"/>
              </w:rPr>
              <w:t>Mr Geoff Morrison</w:t>
            </w:r>
          </w:p>
        </w:tc>
        <w:tc>
          <w:tcPr>
            <w:tcW w:w="10686" w:type="dxa"/>
          </w:tcPr>
          <w:p w:rsidR="00610B19" w:rsidRPr="00610B19" w:rsidRDefault="00610B19" w:rsidP="00610B19">
            <w:pPr>
              <w:rPr>
                <w:rFonts w:ascii="Arial" w:hAnsi="Arial" w:cs="Arial"/>
              </w:rPr>
            </w:pPr>
            <w:r w:rsidRPr="00610B19">
              <w:rPr>
                <w:rFonts w:ascii="Arial" w:hAnsi="Arial" w:cs="Arial"/>
              </w:rPr>
              <w:t>As par</w:t>
            </w:r>
            <w:r w:rsidR="000C5BB8">
              <w:rPr>
                <w:rFonts w:ascii="Arial" w:hAnsi="Arial" w:cs="Arial"/>
              </w:rPr>
              <w:t>t of the graduated response,</w:t>
            </w:r>
            <w:r w:rsidR="00F311D3">
              <w:rPr>
                <w:rFonts w:ascii="Arial" w:hAnsi="Arial" w:cs="Arial"/>
              </w:rPr>
              <w:t xml:space="preserve"> </w:t>
            </w:r>
            <w:r w:rsidRPr="00610B19">
              <w:rPr>
                <w:rFonts w:ascii="Arial" w:hAnsi="Arial" w:cs="Arial"/>
              </w:rPr>
              <w:t xml:space="preserve">he is responsible for: </w:t>
            </w:r>
            <w:r>
              <w:rPr>
                <w:rFonts w:ascii="Arial" w:hAnsi="Arial" w:cs="Arial"/>
              </w:rPr>
              <w:t>-</w:t>
            </w:r>
          </w:p>
          <w:p w:rsidR="004E3BEA" w:rsidRPr="00311AEE" w:rsidRDefault="004E3BEA" w:rsidP="0089563F">
            <w:pPr>
              <w:pStyle w:val="ListParagraph"/>
              <w:numPr>
                <w:ilvl w:val="0"/>
                <w:numId w:val="7"/>
              </w:numPr>
              <w:rPr>
                <w:rFonts w:ascii="Arial" w:hAnsi="Arial" w:cs="Arial"/>
              </w:rPr>
            </w:pPr>
            <w:r w:rsidRPr="00311AEE">
              <w:rPr>
                <w:rFonts w:ascii="Arial" w:hAnsi="Arial" w:cs="Arial"/>
              </w:rPr>
              <w:t>The day to day management of all aspects of the school, this includes the support for children wi</w:t>
            </w:r>
            <w:r w:rsidR="000C5BB8">
              <w:rPr>
                <w:rFonts w:ascii="Arial" w:hAnsi="Arial" w:cs="Arial"/>
              </w:rPr>
              <w:t xml:space="preserve">th SEN and/or disabilities. </w:t>
            </w:r>
            <w:r w:rsidR="00F311D3">
              <w:rPr>
                <w:rFonts w:ascii="Arial" w:hAnsi="Arial" w:cs="Arial"/>
              </w:rPr>
              <w:t>H</w:t>
            </w:r>
            <w:r w:rsidRPr="00311AEE">
              <w:rPr>
                <w:rFonts w:ascii="Arial" w:hAnsi="Arial" w:cs="Arial"/>
              </w:rPr>
              <w:t xml:space="preserve">e will give responsibility to the SENCO and class teachers but is still responsible for ensuring that your child’s needs are met. </w:t>
            </w:r>
          </w:p>
          <w:p w:rsidR="004E3BEA" w:rsidRPr="00311AEE" w:rsidRDefault="00F311D3" w:rsidP="0089563F">
            <w:pPr>
              <w:pStyle w:val="ListParagraph"/>
              <w:numPr>
                <w:ilvl w:val="0"/>
                <w:numId w:val="7"/>
              </w:numPr>
              <w:rPr>
                <w:rFonts w:ascii="Arial" w:hAnsi="Arial" w:cs="Arial"/>
              </w:rPr>
            </w:pPr>
            <w:r>
              <w:rPr>
                <w:rFonts w:ascii="Arial" w:hAnsi="Arial" w:cs="Arial"/>
              </w:rPr>
              <w:t>H</w:t>
            </w:r>
            <w:r w:rsidR="004E3BEA" w:rsidRPr="00311AEE">
              <w:rPr>
                <w:rFonts w:ascii="Arial" w:hAnsi="Arial" w:cs="Arial"/>
              </w:rPr>
              <w:t xml:space="preserve">e must make sure that the Governing Body is kept up to date about any issues in the school relating to SEND. </w:t>
            </w:r>
          </w:p>
        </w:tc>
      </w:tr>
      <w:tr w:rsidR="004E3BEA" w:rsidRPr="00311AEE" w:rsidTr="00311AEE">
        <w:tc>
          <w:tcPr>
            <w:tcW w:w="2376" w:type="dxa"/>
            <w:vMerge/>
            <w:tcBorders>
              <w:bottom w:val="single" w:sz="4" w:space="0" w:color="auto"/>
            </w:tcBorders>
          </w:tcPr>
          <w:p w:rsidR="004E3BEA" w:rsidRPr="00311AEE" w:rsidRDefault="004E3BEA">
            <w:pPr>
              <w:rPr>
                <w:rFonts w:ascii="Arial" w:hAnsi="Arial" w:cs="Arial"/>
              </w:rPr>
            </w:pPr>
          </w:p>
        </w:tc>
        <w:tc>
          <w:tcPr>
            <w:tcW w:w="2552" w:type="dxa"/>
            <w:tcBorders>
              <w:bottom w:val="single" w:sz="4" w:space="0" w:color="auto"/>
            </w:tcBorders>
          </w:tcPr>
          <w:p w:rsidR="004E3BEA" w:rsidRPr="00311AEE" w:rsidRDefault="00A47D6D">
            <w:pPr>
              <w:rPr>
                <w:rFonts w:ascii="Arial" w:hAnsi="Arial" w:cs="Arial"/>
              </w:rPr>
            </w:pPr>
            <w:r w:rsidRPr="00311AEE">
              <w:rPr>
                <w:rFonts w:ascii="Arial" w:hAnsi="Arial" w:cs="Arial"/>
              </w:rPr>
              <w:t xml:space="preserve">SEND Governor </w:t>
            </w:r>
          </w:p>
          <w:p w:rsidR="00A47D6D" w:rsidRPr="00311AEE" w:rsidRDefault="00F311D3" w:rsidP="00F6584F">
            <w:pPr>
              <w:rPr>
                <w:rFonts w:ascii="Arial" w:hAnsi="Arial" w:cs="Arial"/>
                <w:color w:val="0000FF"/>
              </w:rPr>
            </w:pPr>
            <w:r>
              <w:rPr>
                <w:rFonts w:ascii="Arial" w:hAnsi="Arial" w:cs="Arial"/>
                <w:color w:val="0000FF"/>
              </w:rPr>
              <w:t>M</w:t>
            </w:r>
            <w:r w:rsidR="00CF78C9">
              <w:rPr>
                <w:rFonts w:ascii="Arial" w:hAnsi="Arial" w:cs="Arial"/>
                <w:color w:val="0000FF"/>
              </w:rPr>
              <w:t>rs Nicola Hargreaves</w:t>
            </w:r>
          </w:p>
        </w:tc>
        <w:tc>
          <w:tcPr>
            <w:tcW w:w="10686" w:type="dxa"/>
            <w:tcBorders>
              <w:bottom w:val="single" w:sz="4" w:space="0" w:color="auto"/>
            </w:tcBorders>
          </w:tcPr>
          <w:p w:rsidR="004E3BEA" w:rsidRPr="00311AEE" w:rsidRDefault="00F6584F" w:rsidP="004E3BEA">
            <w:pPr>
              <w:rPr>
                <w:rFonts w:ascii="Arial" w:hAnsi="Arial" w:cs="Arial"/>
              </w:rPr>
            </w:pPr>
            <w:r>
              <w:rPr>
                <w:rFonts w:ascii="Arial" w:hAnsi="Arial" w:cs="Arial"/>
              </w:rPr>
              <w:t>Sh</w:t>
            </w:r>
            <w:r w:rsidR="004E3BEA" w:rsidRPr="00311AEE">
              <w:rPr>
                <w:rFonts w:ascii="Arial" w:hAnsi="Arial" w:cs="Arial"/>
              </w:rPr>
              <w:t xml:space="preserve">e is responsible for: </w:t>
            </w:r>
          </w:p>
          <w:p w:rsidR="004E3BEA" w:rsidRPr="001A37E7" w:rsidRDefault="004E3BEA" w:rsidP="004E3BEA">
            <w:pPr>
              <w:pStyle w:val="ListParagraph"/>
              <w:numPr>
                <w:ilvl w:val="0"/>
                <w:numId w:val="8"/>
              </w:numPr>
              <w:rPr>
                <w:rFonts w:ascii="Arial" w:hAnsi="Arial" w:cs="Arial"/>
              </w:rPr>
            </w:pPr>
            <w:r w:rsidRPr="001A37E7">
              <w:rPr>
                <w:rFonts w:ascii="Arial" w:hAnsi="Arial" w:cs="Arial"/>
              </w:rPr>
              <w:t xml:space="preserve">Making sure that the school has an up to date </w:t>
            </w:r>
            <w:r w:rsidR="001A37E7" w:rsidRPr="001A37E7">
              <w:rPr>
                <w:rFonts w:ascii="Arial" w:hAnsi="Arial" w:cs="Arial"/>
                <w:b/>
              </w:rPr>
              <w:t>SEND Local Offer/Information Report/Policy</w:t>
            </w:r>
          </w:p>
          <w:p w:rsidR="004E3BEA" w:rsidRPr="001A37E7" w:rsidRDefault="004E3BEA" w:rsidP="004E3BEA">
            <w:pPr>
              <w:pStyle w:val="ListParagraph"/>
              <w:numPr>
                <w:ilvl w:val="0"/>
                <w:numId w:val="8"/>
              </w:numPr>
              <w:rPr>
                <w:rFonts w:ascii="Arial" w:hAnsi="Arial" w:cs="Arial"/>
              </w:rPr>
            </w:pPr>
            <w:r w:rsidRPr="001A37E7">
              <w:rPr>
                <w:rFonts w:ascii="Arial" w:hAnsi="Arial" w:cs="Arial"/>
              </w:rPr>
              <w:t xml:space="preserve">Making sure that the school has appropriate provision and has made necessary adaptations to meet the needs of all children in the school </w:t>
            </w:r>
          </w:p>
          <w:p w:rsidR="004E3BEA" w:rsidRPr="001A37E7" w:rsidRDefault="004E3BEA" w:rsidP="004E3BEA">
            <w:pPr>
              <w:pStyle w:val="ListParagraph"/>
              <w:numPr>
                <w:ilvl w:val="0"/>
                <w:numId w:val="8"/>
              </w:numPr>
              <w:rPr>
                <w:rFonts w:ascii="Arial" w:hAnsi="Arial" w:cs="Arial"/>
              </w:rPr>
            </w:pPr>
            <w:r w:rsidRPr="001A37E7">
              <w:rPr>
                <w:rFonts w:ascii="Arial" w:hAnsi="Arial" w:cs="Arial"/>
              </w:rPr>
              <w:t xml:space="preserve">Making sure that the necessary support is made for any child who attends the school who has SEN and/or disabilities. </w:t>
            </w:r>
          </w:p>
          <w:p w:rsidR="004E3BEA" w:rsidRPr="00311AEE" w:rsidRDefault="004E3BEA" w:rsidP="004E3BEA">
            <w:pPr>
              <w:pStyle w:val="ListParagraph"/>
              <w:numPr>
                <w:ilvl w:val="0"/>
                <w:numId w:val="8"/>
              </w:numPr>
              <w:rPr>
                <w:rFonts w:ascii="Arial" w:hAnsi="Arial" w:cs="Arial"/>
              </w:rPr>
            </w:pPr>
            <w:r w:rsidRPr="001A37E7">
              <w:rPr>
                <w:rFonts w:ascii="Arial" w:hAnsi="Arial" w:cs="Arial"/>
              </w:rPr>
              <w:t>Making visits to understand and monitor the support given to children with SEND in the school and being part of the process to ensure your child achieves his/her potential in school.</w:t>
            </w:r>
          </w:p>
        </w:tc>
      </w:tr>
      <w:tr w:rsidR="00311AEE" w:rsidRPr="00311AEE" w:rsidTr="00311AEE">
        <w:tc>
          <w:tcPr>
            <w:tcW w:w="15614" w:type="dxa"/>
            <w:gridSpan w:val="3"/>
            <w:tcBorders>
              <w:left w:val="nil"/>
              <w:right w:val="nil"/>
            </w:tcBorders>
          </w:tcPr>
          <w:p w:rsidR="00311AEE" w:rsidRPr="00311AEE" w:rsidRDefault="00311AEE" w:rsidP="00B96980">
            <w:pPr>
              <w:rPr>
                <w:rFonts w:ascii="Arial" w:hAnsi="Arial" w:cs="Arial"/>
              </w:rPr>
            </w:pPr>
          </w:p>
        </w:tc>
      </w:tr>
      <w:tr w:rsidR="00B96980" w:rsidRPr="00311AEE" w:rsidTr="00AA1411">
        <w:tc>
          <w:tcPr>
            <w:tcW w:w="2376" w:type="dxa"/>
            <w:vMerge w:val="restart"/>
          </w:tcPr>
          <w:p w:rsidR="00B96980" w:rsidRPr="00311AEE" w:rsidRDefault="00B96980">
            <w:pPr>
              <w:rPr>
                <w:rFonts w:ascii="Arial" w:hAnsi="Arial" w:cs="Arial"/>
              </w:rPr>
            </w:pPr>
            <w:r w:rsidRPr="00311AEE">
              <w:rPr>
                <w:rFonts w:ascii="Arial" w:hAnsi="Arial" w:cs="Arial"/>
              </w:rPr>
              <w:t xml:space="preserve">Who are the other people providing services to children with SEND in this school? </w:t>
            </w:r>
          </w:p>
        </w:tc>
        <w:tc>
          <w:tcPr>
            <w:tcW w:w="13238" w:type="dxa"/>
            <w:gridSpan w:val="2"/>
          </w:tcPr>
          <w:p w:rsidR="00B96980" w:rsidRPr="00311AEE" w:rsidRDefault="00B96980" w:rsidP="00B96980">
            <w:pPr>
              <w:rPr>
                <w:rFonts w:ascii="Arial" w:hAnsi="Arial" w:cs="Arial"/>
              </w:rPr>
            </w:pPr>
            <w:r w:rsidRPr="00311AEE">
              <w:rPr>
                <w:rFonts w:ascii="Arial" w:hAnsi="Arial" w:cs="Arial"/>
              </w:rPr>
              <w:t xml:space="preserve">Parental Involvement </w:t>
            </w:r>
            <w:r w:rsidR="000C5BB8">
              <w:rPr>
                <w:rFonts w:ascii="Arial" w:hAnsi="Arial" w:cs="Arial"/>
              </w:rPr>
              <w:t>Worker</w:t>
            </w:r>
          </w:p>
          <w:p w:rsidR="00B96980" w:rsidRPr="00311AEE" w:rsidRDefault="00F311D3">
            <w:pPr>
              <w:rPr>
                <w:rFonts w:ascii="Arial" w:hAnsi="Arial" w:cs="Arial"/>
              </w:rPr>
            </w:pPr>
            <w:r>
              <w:rPr>
                <w:rFonts w:ascii="Arial" w:hAnsi="Arial" w:cs="Arial"/>
                <w:color w:val="0000FF"/>
              </w:rPr>
              <w:t>Shahema Khanom</w:t>
            </w:r>
          </w:p>
        </w:tc>
      </w:tr>
      <w:tr w:rsidR="00B96980" w:rsidRPr="00311AEE" w:rsidTr="00AA1411">
        <w:tc>
          <w:tcPr>
            <w:tcW w:w="2376" w:type="dxa"/>
            <w:vMerge/>
          </w:tcPr>
          <w:p w:rsidR="00B96980" w:rsidRPr="00311AEE" w:rsidRDefault="00B96980">
            <w:pPr>
              <w:rPr>
                <w:rFonts w:ascii="Arial" w:hAnsi="Arial" w:cs="Arial"/>
              </w:rPr>
            </w:pPr>
          </w:p>
        </w:tc>
        <w:tc>
          <w:tcPr>
            <w:tcW w:w="13238" w:type="dxa"/>
            <w:gridSpan w:val="2"/>
          </w:tcPr>
          <w:p w:rsidR="00B96980" w:rsidRPr="00311AEE" w:rsidRDefault="00B96980" w:rsidP="00B96980">
            <w:pPr>
              <w:rPr>
                <w:rFonts w:ascii="Arial" w:hAnsi="Arial" w:cs="Arial"/>
              </w:rPr>
            </w:pPr>
            <w:r w:rsidRPr="00311AEE">
              <w:rPr>
                <w:rFonts w:ascii="Arial" w:hAnsi="Arial" w:cs="Arial"/>
              </w:rPr>
              <w:t>Services provided by the Local Authority for schools:-</w:t>
            </w:r>
          </w:p>
          <w:p w:rsidR="00B96980" w:rsidRPr="00311AEE" w:rsidRDefault="00B96980" w:rsidP="00B96980">
            <w:pPr>
              <w:pStyle w:val="ListParagraph"/>
              <w:numPr>
                <w:ilvl w:val="0"/>
                <w:numId w:val="9"/>
              </w:numPr>
              <w:rPr>
                <w:rFonts w:ascii="Arial" w:hAnsi="Arial" w:cs="Arial"/>
              </w:rPr>
            </w:pPr>
            <w:r w:rsidRPr="00311AEE">
              <w:rPr>
                <w:rFonts w:ascii="Arial" w:hAnsi="Arial" w:cs="Arial"/>
              </w:rPr>
              <w:t>Autism Support Service</w:t>
            </w:r>
          </w:p>
          <w:p w:rsidR="00B96980" w:rsidRPr="00311AEE" w:rsidRDefault="00B96980" w:rsidP="00B96980">
            <w:pPr>
              <w:pStyle w:val="ListParagraph"/>
              <w:numPr>
                <w:ilvl w:val="0"/>
                <w:numId w:val="9"/>
              </w:numPr>
              <w:rPr>
                <w:rFonts w:ascii="Arial" w:hAnsi="Arial" w:cs="Arial"/>
              </w:rPr>
            </w:pPr>
            <w:r w:rsidRPr="00311AEE">
              <w:rPr>
                <w:rFonts w:ascii="Arial" w:hAnsi="Arial" w:cs="Arial"/>
              </w:rPr>
              <w:t>Learning Difficulties Team</w:t>
            </w:r>
          </w:p>
          <w:p w:rsidR="00B96980" w:rsidRPr="00311AEE" w:rsidRDefault="00B96980" w:rsidP="00B96980">
            <w:pPr>
              <w:pStyle w:val="ListParagraph"/>
              <w:numPr>
                <w:ilvl w:val="0"/>
                <w:numId w:val="9"/>
              </w:numPr>
              <w:rPr>
                <w:rFonts w:ascii="Arial" w:hAnsi="Arial" w:cs="Arial"/>
              </w:rPr>
            </w:pPr>
            <w:r w:rsidRPr="00311AEE">
              <w:rPr>
                <w:rFonts w:ascii="Arial" w:hAnsi="Arial" w:cs="Arial"/>
              </w:rPr>
              <w:t>Educational Psychologist</w:t>
            </w:r>
          </w:p>
          <w:p w:rsidR="00B96980" w:rsidRPr="00311AEE" w:rsidRDefault="00B96980" w:rsidP="00B96980">
            <w:pPr>
              <w:pStyle w:val="ListParagraph"/>
              <w:numPr>
                <w:ilvl w:val="0"/>
                <w:numId w:val="9"/>
              </w:numPr>
              <w:rPr>
                <w:rFonts w:ascii="Arial" w:hAnsi="Arial" w:cs="Arial"/>
              </w:rPr>
            </w:pPr>
            <w:r w:rsidRPr="00311AEE">
              <w:rPr>
                <w:rFonts w:ascii="Arial" w:hAnsi="Arial" w:cs="Arial"/>
              </w:rPr>
              <w:t>Social, Emotional and Behavioural difficulties Team</w:t>
            </w:r>
          </w:p>
          <w:p w:rsidR="00B96980" w:rsidRPr="00311AEE" w:rsidRDefault="00B96980" w:rsidP="00B96980">
            <w:pPr>
              <w:pStyle w:val="ListParagraph"/>
              <w:numPr>
                <w:ilvl w:val="0"/>
                <w:numId w:val="9"/>
              </w:numPr>
              <w:rPr>
                <w:rFonts w:ascii="Arial" w:hAnsi="Arial" w:cs="Arial"/>
              </w:rPr>
            </w:pPr>
            <w:r w:rsidRPr="00311AEE">
              <w:rPr>
                <w:rFonts w:ascii="Arial" w:hAnsi="Arial" w:cs="Arial"/>
              </w:rPr>
              <w:t>Pre 5 / Early Years Service</w:t>
            </w:r>
          </w:p>
          <w:p w:rsidR="00B96980" w:rsidRPr="00311AEE" w:rsidRDefault="00B96980" w:rsidP="00B96980">
            <w:pPr>
              <w:pStyle w:val="ListParagraph"/>
              <w:numPr>
                <w:ilvl w:val="0"/>
                <w:numId w:val="9"/>
              </w:numPr>
              <w:rPr>
                <w:rFonts w:ascii="Arial" w:hAnsi="Arial" w:cs="Arial"/>
              </w:rPr>
            </w:pPr>
            <w:r w:rsidRPr="00311AEE">
              <w:rPr>
                <w:rFonts w:ascii="Arial" w:hAnsi="Arial" w:cs="Arial"/>
              </w:rPr>
              <w:t xml:space="preserve">Physical Difficulties Team </w:t>
            </w:r>
          </w:p>
          <w:p w:rsidR="00B96980" w:rsidRPr="00311AEE" w:rsidRDefault="00B96980" w:rsidP="00B96980">
            <w:pPr>
              <w:pStyle w:val="ListParagraph"/>
              <w:numPr>
                <w:ilvl w:val="0"/>
                <w:numId w:val="9"/>
              </w:numPr>
              <w:rPr>
                <w:rFonts w:ascii="Arial" w:hAnsi="Arial" w:cs="Arial"/>
              </w:rPr>
            </w:pPr>
            <w:r w:rsidRPr="00311AEE">
              <w:rPr>
                <w:rFonts w:ascii="Arial" w:hAnsi="Arial" w:cs="Arial"/>
              </w:rPr>
              <w:t>Visual Impairment Team</w:t>
            </w:r>
          </w:p>
          <w:p w:rsidR="00B96980" w:rsidRPr="00311AEE" w:rsidRDefault="00B96980" w:rsidP="00B96980">
            <w:pPr>
              <w:pStyle w:val="ListParagraph"/>
              <w:numPr>
                <w:ilvl w:val="0"/>
                <w:numId w:val="9"/>
              </w:numPr>
              <w:rPr>
                <w:rFonts w:ascii="Arial" w:hAnsi="Arial" w:cs="Arial"/>
              </w:rPr>
            </w:pPr>
            <w:r w:rsidRPr="00311AEE">
              <w:rPr>
                <w:rFonts w:ascii="Arial" w:hAnsi="Arial" w:cs="Arial"/>
              </w:rPr>
              <w:t>Hearing Impairment Team</w:t>
            </w:r>
          </w:p>
        </w:tc>
      </w:tr>
      <w:tr w:rsidR="00B96980" w:rsidTr="00AA1411">
        <w:tc>
          <w:tcPr>
            <w:tcW w:w="2376" w:type="dxa"/>
            <w:vMerge/>
          </w:tcPr>
          <w:p w:rsidR="00B96980" w:rsidRDefault="00B96980"/>
        </w:tc>
        <w:tc>
          <w:tcPr>
            <w:tcW w:w="13238" w:type="dxa"/>
            <w:gridSpan w:val="2"/>
          </w:tcPr>
          <w:p w:rsidR="00B96980" w:rsidRPr="00D5082F" w:rsidRDefault="00B96980" w:rsidP="00B96980">
            <w:pPr>
              <w:rPr>
                <w:rFonts w:ascii="Arial" w:hAnsi="Arial" w:cs="Arial"/>
              </w:rPr>
            </w:pPr>
            <w:r w:rsidRPr="00D5082F">
              <w:rPr>
                <w:rFonts w:ascii="Arial" w:hAnsi="Arial" w:cs="Arial"/>
              </w:rPr>
              <w:t>Provided by Local Health Authority</w:t>
            </w:r>
          </w:p>
          <w:p w:rsidR="00B96980" w:rsidRPr="00D5082F" w:rsidRDefault="00B96980" w:rsidP="00B96980">
            <w:pPr>
              <w:pStyle w:val="ListParagraph"/>
              <w:numPr>
                <w:ilvl w:val="0"/>
                <w:numId w:val="10"/>
              </w:numPr>
              <w:rPr>
                <w:rFonts w:ascii="Arial" w:hAnsi="Arial" w:cs="Arial"/>
              </w:rPr>
            </w:pPr>
            <w:r w:rsidRPr="00D5082F">
              <w:rPr>
                <w:rFonts w:ascii="Arial" w:hAnsi="Arial" w:cs="Arial"/>
              </w:rPr>
              <w:t>School Nurse</w:t>
            </w:r>
          </w:p>
          <w:p w:rsidR="00B96980" w:rsidRPr="00D5082F" w:rsidRDefault="00B96980" w:rsidP="00B96980">
            <w:pPr>
              <w:pStyle w:val="ListParagraph"/>
              <w:numPr>
                <w:ilvl w:val="0"/>
                <w:numId w:val="10"/>
              </w:numPr>
              <w:rPr>
                <w:rFonts w:ascii="Arial" w:hAnsi="Arial" w:cs="Arial"/>
              </w:rPr>
            </w:pPr>
            <w:r w:rsidRPr="00D5082F">
              <w:rPr>
                <w:rFonts w:ascii="Arial" w:hAnsi="Arial" w:cs="Arial"/>
              </w:rPr>
              <w:t>Health Visitors</w:t>
            </w:r>
          </w:p>
          <w:p w:rsidR="00B96980" w:rsidRPr="00D5082F" w:rsidRDefault="00B96980" w:rsidP="00B96980">
            <w:pPr>
              <w:pStyle w:val="ListParagraph"/>
              <w:numPr>
                <w:ilvl w:val="0"/>
                <w:numId w:val="10"/>
              </w:numPr>
              <w:rPr>
                <w:rFonts w:ascii="Arial" w:hAnsi="Arial" w:cs="Arial"/>
              </w:rPr>
            </w:pPr>
            <w:r w:rsidRPr="00D5082F">
              <w:rPr>
                <w:rFonts w:ascii="Arial" w:hAnsi="Arial" w:cs="Arial"/>
              </w:rPr>
              <w:t>Occupational Therapist</w:t>
            </w:r>
          </w:p>
          <w:p w:rsidR="00B96980" w:rsidRPr="00D5082F" w:rsidRDefault="00B96980" w:rsidP="00B96980">
            <w:pPr>
              <w:pStyle w:val="ListParagraph"/>
              <w:numPr>
                <w:ilvl w:val="0"/>
                <w:numId w:val="10"/>
              </w:numPr>
              <w:rPr>
                <w:rFonts w:ascii="Arial" w:hAnsi="Arial" w:cs="Arial"/>
              </w:rPr>
            </w:pPr>
            <w:r w:rsidRPr="00D5082F">
              <w:rPr>
                <w:rFonts w:ascii="Arial" w:hAnsi="Arial" w:cs="Arial"/>
              </w:rPr>
              <w:t>Community Paediatrician</w:t>
            </w:r>
          </w:p>
          <w:p w:rsidR="00B96980" w:rsidRPr="00D5082F" w:rsidRDefault="00B96980" w:rsidP="00B96980">
            <w:pPr>
              <w:pStyle w:val="ListParagraph"/>
              <w:numPr>
                <w:ilvl w:val="0"/>
                <w:numId w:val="10"/>
              </w:numPr>
              <w:rPr>
                <w:rFonts w:ascii="Arial" w:hAnsi="Arial" w:cs="Arial"/>
              </w:rPr>
            </w:pPr>
            <w:r w:rsidRPr="00D5082F">
              <w:rPr>
                <w:rFonts w:ascii="Arial" w:hAnsi="Arial" w:cs="Arial"/>
              </w:rPr>
              <w:t>Physiotherapist</w:t>
            </w:r>
          </w:p>
          <w:p w:rsidR="00B96980" w:rsidRPr="00D5082F" w:rsidRDefault="00B96980" w:rsidP="00B96980">
            <w:pPr>
              <w:pStyle w:val="ListParagraph"/>
              <w:numPr>
                <w:ilvl w:val="0"/>
                <w:numId w:val="10"/>
              </w:numPr>
              <w:rPr>
                <w:rFonts w:ascii="Arial" w:hAnsi="Arial" w:cs="Arial"/>
              </w:rPr>
            </w:pPr>
            <w:r w:rsidRPr="00D5082F">
              <w:rPr>
                <w:rFonts w:ascii="Arial" w:hAnsi="Arial" w:cs="Arial"/>
              </w:rPr>
              <w:t>Speech and Language Therapist (SALT)</w:t>
            </w:r>
          </w:p>
          <w:p w:rsidR="00B96980" w:rsidRDefault="00B96980" w:rsidP="003B7377">
            <w:pPr>
              <w:pStyle w:val="ListParagraph"/>
              <w:numPr>
                <w:ilvl w:val="0"/>
                <w:numId w:val="10"/>
              </w:numPr>
              <w:rPr>
                <w:rFonts w:ascii="Arial" w:hAnsi="Arial" w:cs="Arial"/>
              </w:rPr>
            </w:pPr>
            <w:r w:rsidRPr="00D5082F">
              <w:rPr>
                <w:rFonts w:ascii="Arial" w:hAnsi="Arial" w:cs="Arial"/>
              </w:rPr>
              <w:t>Child And Adolescent Mental Health Service (CA</w:t>
            </w:r>
            <w:r w:rsidR="003B7377" w:rsidRPr="00D5082F">
              <w:rPr>
                <w:rFonts w:ascii="Arial" w:hAnsi="Arial" w:cs="Arial"/>
              </w:rPr>
              <w:t>M</w:t>
            </w:r>
            <w:r w:rsidRPr="00D5082F">
              <w:rPr>
                <w:rFonts w:ascii="Arial" w:hAnsi="Arial" w:cs="Arial"/>
              </w:rPr>
              <w:t>HS</w:t>
            </w:r>
            <w:r w:rsidR="003B7377" w:rsidRPr="00D5082F">
              <w:rPr>
                <w:rFonts w:ascii="Arial" w:hAnsi="Arial" w:cs="Arial"/>
              </w:rPr>
              <w:t>)</w:t>
            </w:r>
          </w:p>
          <w:p w:rsidR="00F311D3" w:rsidRDefault="00F311D3" w:rsidP="00F311D3">
            <w:pPr>
              <w:pStyle w:val="ListParagraph"/>
              <w:rPr>
                <w:rFonts w:ascii="Arial" w:hAnsi="Arial" w:cs="Arial"/>
              </w:rPr>
            </w:pPr>
          </w:p>
          <w:p w:rsidR="00281F07" w:rsidRPr="00281F07" w:rsidRDefault="00281F07" w:rsidP="00F311D3">
            <w:pPr>
              <w:pStyle w:val="ListParagraph"/>
              <w:rPr>
                <w:rFonts w:ascii="Arial" w:hAnsi="Arial" w:cs="Arial"/>
              </w:rPr>
            </w:pPr>
          </w:p>
        </w:tc>
      </w:tr>
      <w:tr w:rsidR="00B96980" w:rsidTr="00AA1411">
        <w:tc>
          <w:tcPr>
            <w:tcW w:w="2376" w:type="dxa"/>
            <w:vMerge/>
          </w:tcPr>
          <w:p w:rsidR="00B96980" w:rsidRDefault="00B96980"/>
        </w:tc>
        <w:tc>
          <w:tcPr>
            <w:tcW w:w="13238" w:type="dxa"/>
            <w:gridSpan w:val="2"/>
          </w:tcPr>
          <w:p w:rsidR="00B96980" w:rsidRPr="00D5082F" w:rsidRDefault="003B7377" w:rsidP="00B96980">
            <w:pPr>
              <w:rPr>
                <w:rFonts w:ascii="Arial" w:hAnsi="Arial" w:cs="Arial"/>
              </w:rPr>
            </w:pPr>
            <w:r w:rsidRPr="00D5082F">
              <w:rPr>
                <w:rFonts w:ascii="Arial" w:hAnsi="Arial" w:cs="Arial"/>
              </w:rPr>
              <w:t>Other Services include:</w:t>
            </w:r>
          </w:p>
          <w:p w:rsidR="003B7377" w:rsidRPr="00D5082F" w:rsidRDefault="000C5BB8" w:rsidP="003B7377">
            <w:pPr>
              <w:pStyle w:val="ListParagraph"/>
              <w:numPr>
                <w:ilvl w:val="0"/>
                <w:numId w:val="11"/>
              </w:numPr>
              <w:rPr>
                <w:rFonts w:ascii="Arial" w:hAnsi="Arial" w:cs="Arial"/>
              </w:rPr>
            </w:pPr>
            <w:r>
              <w:rPr>
                <w:rFonts w:ascii="Arial" w:hAnsi="Arial" w:cs="Arial"/>
              </w:rPr>
              <w:t>Parent Partnership (</w:t>
            </w:r>
            <w:r w:rsidR="00F311D3">
              <w:rPr>
                <w:rFonts w:ascii="Arial" w:hAnsi="Arial" w:cs="Arial"/>
              </w:rPr>
              <w:t>Barnardo</w:t>
            </w:r>
            <w:r w:rsidR="00F311D3" w:rsidRPr="00D5082F">
              <w:rPr>
                <w:rFonts w:ascii="Arial" w:hAnsi="Arial" w:cs="Arial"/>
              </w:rPr>
              <w:t>s</w:t>
            </w:r>
            <w:r w:rsidR="003B7377" w:rsidRPr="00D5082F">
              <w:rPr>
                <w:rFonts w:ascii="Arial" w:hAnsi="Arial" w:cs="Arial"/>
              </w:rPr>
              <w:t>) to support families through families through the SEN processes and procedures.</w:t>
            </w:r>
          </w:p>
          <w:p w:rsidR="003B7377" w:rsidRDefault="000C5BB8" w:rsidP="003B7377">
            <w:pPr>
              <w:pStyle w:val="ListParagraph"/>
              <w:numPr>
                <w:ilvl w:val="0"/>
                <w:numId w:val="11"/>
              </w:numPr>
              <w:rPr>
                <w:rFonts w:ascii="Arial" w:hAnsi="Arial" w:cs="Arial"/>
              </w:rPr>
            </w:pPr>
            <w:r>
              <w:rPr>
                <w:rFonts w:ascii="Arial" w:hAnsi="Arial" w:cs="Arial"/>
              </w:rPr>
              <w:t>Low Fold Family Centre</w:t>
            </w:r>
          </w:p>
          <w:p w:rsidR="000C5BB8" w:rsidRPr="00D5082F" w:rsidRDefault="000C5BB8" w:rsidP="003B7377">
            <w:pPr>
              <w:pStyle w:val="ListParagraph"/>
              <w:numPr>
                <w:ilvl w:val="0"/>
                <w:numId w:val="11"/>
              </w:numPr>
              <w:rPr>
                <w:rFonts w:ascii="Arial" w:hAnsi="Arial" w:cs="Arial"/>
              </w:rPr>
            </w:pPr>
            <w:r>
              <w:rPr>
                <w:rFonts w:ascii="Arial" w:hAnsi="Arial" w:cs="Arial"/>
              </w:rPr>
              <w:t>Strong Close Nursery School and Children’s Centre</w:t>
            </w:r>
          </w:p>
          <w:p w:rsidR="003B7377" w:rsidRPr="00D5082F" w:rsidRDefault="003B7377" w:rsidP="003B7377">
            <w:pPr>
              <w:pStyle w:val="ListParagraph"/>
              <w:numPr>
                <w:ilvl w:val="0"/>
                <w:numId w:val="11"/>
              </w:numPr>
              <w:rPr>
                <w:rFonts w:ascii="Arial" w:hAnsi="Arial" w:cs="Arial"/>
              </w:rPr>
            </w:pPr>
            <w:r w:rsidRPr="00D5082F">
              <w:rPr>
                <w:rFonts w:ascii="Arial" w:hAnsi="Arial" w:cs="Arial"/>
              </w:rPr>
              <w:t>Family Support Workers</w:t>
            </w:r>
          </w:p>
          <w:p w:rsidR="003B7377" w:rsidRPr="00D5082F" w:rsidRDefault="000C5BB8" w:rsidP="003B7377">
            <w:pPr>
              <w:pStyle w:val="ListParagraph"/>
              <w:numPr>
                <w:ilvl w:val="0"/>
                <w:numId w:val="11"/>
              </w:numPr>
              <w:rPr>
                <w:rFonts w:ascii="Arial" w:hAnsi="Arial" w:cs="Arial"/>
              </w:rPr>
            </w:pPr>
            <w:r>
              <w:rPr>
                <w:rFonts w:ascii="Arial" w:hAnsi="Arial" w:cs="Arial"/>
              </w:rPr>
              <w:t>Social Care</w:t>
            </w:r>
          </w:p>
        </w:tc>
      </w:tr>
      <w:tr w:rsidR="00B96980" w:rsidTr="00AA1411">
        <w:tc>
          <w:tcPr>
            <w:tcW w:w="2376" w:type="dxa"/>
            <w:vMerge/>
          </w:tcPr>
          <w:p w:rsidR="00B96980" w:rsidRDefault="00B96980"/>
        </w:tc>
        <w:tc>
          <w:tcPr>
            <w:tcW w:w="13238" w:type="dxa"/>
            <w:gridSpan w:val="2"/>
          </w:tcPr>
          <w:p w:rsidR="00B96980" w:rsidRDefault="00B96980" w:rsidP="00B96980"/>
        </w:tc>
      </w:tr>
    </w:tbl>
    <w:p w:rsidR="00980336" w:rsidRDefault="00980336"/>
    <w:tbl>
      <w:tblPr>
        <w:tblStyle w:val="TableGrid"/>
        <w:tblW w:w="0" w:type="auto"/>
        <w:tblLook w:val="04A0" w:firstRow="1" w:lastRow="0" w:firstColumn="1" w:lastColumn="0" w:noHBand="0" w:noVBand="1"/>
      </w:tblPr>
      <w:tblGrid>
        <w:gridCol w:w="2802"/>
        <w:gridCol w:w="12812"/>
      </w:tblGrid>
      <w:tr w:rsidR="00E10077" w:rsidRPr="00A47D6D" w:rsidTr="00E10077">
        <w:trPr>
          <w:tblHeader/>
        </w:trPr>
        <w:tc>
          <w:tcPr>
            <w:tcW w:w="2802" w:type="dxa"/>
            <w:shd w:val="clear" w:color="auto" w:fill="B6DDE8" w:themeFill="accent5" w:themeFillTint="66"/>
          </w:tcPr>
          <w:p w:rsidR="00E10077" w:rsidRPr="00BB6C36" w:rsidRDefault="00E10077" w:rsidP="00E10077">
            <w:pPr>
              <w:rPr>
                <w:rFonts w:ascii="Arial" w:hAnsi="Arial" w:cs="Arial"/>
                <w:b/>
                <w:sz w:val="24"/>
              </w:rPr>
            </w:pPr>
            <w:r>
              <w:rPr>
                <w:rFonts w:ascii="Arial" w:hAnsi="Arial" w:cs="Arial"/>
                <w:b/>
                <w:sz w:val="24"/>
              </w:rPr>
              <w:t>Question</w:t>
            </w:r>
          </w:p>
        </w:tc>
        <w:tc>
          <w:tcPr>
            <w:tcW w:w="12812" w:type="dxa"/>
            <w:shd w:val="clear" w:color="auto" w:fill="B6DDE8" w:themeFill="accent5" w:themeFillTint="66"/>
          </w:tcPr>
          <w:p w:rsidR="00E10077" w:rsidRPr="00A47D6D" w:rsidRDefault="00E10077" w:rsidP="00E10077">
            <w:pPr>
              <w:rPr>
                <w:rFonts w:ascii="Arial" w:hAnsi="Arial" w:cs="Arial"/>
                <w:b/>
              </w:rPr>
            </w:pPr>
            <w:r>
              <w:rPr>
                <w:rFonts w:ascii="Arial" w:hAnsi="Arial" w:cs="Arial"/>
                <w:b/>
              </w:rPr>
              <w:t>School Response</w:t>
            </w:r>
          </w:p>
        </w:tc>
      </w:tr>
      <w:tr w:rsidR="00E10077" w:rsidRPr="00A47D6D" w:rsidTr="00E10077">
        <w:tc>
          <w:tcPr>
            <w:tcW w:w="2802" w:type="dxa"/>
          </w:tcPr>
          <w:p w:rsidR="00E10077" w:rsidRPr="00B5209D" w:rsidRDefault="00E10077" w:rsidP="00E10077">
            <w:pPr>
              <w:rPr>
                <w:rFonts w:ascii="Arial" w:hAnsi="Arial" w:cs="Arial"/>
              </w:rPr>
            </w:pPr>
            <w:r>
              <w:rPr>
                <w:rFonts w:ascii="Arial" w:hAnsi="Arial" w:cs="Arial"/>
              </w:rPr>
              <w:t>What arrangements are there to deal with complaints from parents of pupils with special educational needs concerning the provision made at school?</w:t>
            </w:r>
          </w:p>
        </w:tc>
        <w:tc>
          <w:tcPr>
            <w:tcW w:w="12812" w:type="dxa"/>
          </w:tcPr>
          <w:p w:rsidR="00880297" w:rsidRDefault="00E10077" w:rsidP="00E10077">
            <w:pPr>
              <w:pStyle w:val="ListParagraph"/>
              <w:numPr>
                <w:ilvl w:val="0"/>
                <w:numId w:val="1"/>
              </w:numPr>
              <w:rPr>
                <w:rFonts w:ascii="Arial" w:hAnsi="Arial" w:cs="Arial"/>
              </w:rPr>
            </w:pPr>
            <w:r>
              <w:rPr>
                <w:rFonts w:ascii="Arial" w:hAnsi="Arial" w:cs="Arial"/>
              </w:rPr>
              <w:t xml:space="preserve">Parents should initially refer to either the </w:t>
            </w:r>
            <w:r w:rsidR="00043F46">
              <w:rPr>
                <w:rFonts w:ascii="Arial" w:hAnsi="Arial" w:cs="Arial"/>
              </w:rPr>
              <w:t>class teacher or SENCO</w:t>
            </w:r>
            <w:r w:rsidR="00880297">
              <w:rPr>
                <w:rFonts w:ascii="Arial" w:hAnsi="Arial" w:cs="Arial"/>
              </w:rPr>
              <w:t>.</w:t>
            </w:r>
          </w:p>
          <w:p w:rsidR="00E10077" w:rsidRPr="00A47D6D" w:rsidRDefault="00880297" w:rsidP="00E10077">
            <w:pPr>
              <w:pStyle w:val="ListParagraph"/>
              <w:numPr>
                <w:ilvl w:val="0"/>
                <w:numId w:val="1"/>
              </w:numPr>
              <w:rPr>
                <w:rFonts w:ascii="Arial" w:hAnsi="Arial" w:cs="Arial"/>
              </w:rPr>
            </w:pPr>
            <w:r>
              <w:rPr>
                <w:rFonts w:ascii="Arial" w:hAnsi="Arial" w:cs="Arial"/>
              </w:rPr>
              <w:t>If the matter is not resolved at this stage, school have a complaints policy which can be obtained from the school office.</w:t>
            </w:r>
          </w:p>
        </w:tc>
      </w:tr>
    </w:tbl>
    <w:p w:rsidR="00E10077" w:rsidRDefault="00E10077"/>
    <w:p w:rsidR="00755928" w:rsidRDefault="00755928">
      <w:pPr>
        <w:rPr>
          <w:u w:val="words"/>
        </w:rPr>
      </w:pPr>
    </w:p>
    <w:tbl>
      <w:tblPr>
        <w:tblStyle w:val="TableGrid"/>
        <w:tblW w:w="0" w:type="auto"/>
        <w:tblLook w:val="04A0" w:firstRow="1" w:lastRow="0" w:firstColumn="1" w:lastColumn="0" w:noHBand="0" w:noVBand="1"/>
      </w:tblPr>
      <w:tblGrid>
        <w:gridCol w:w="2660"/>
        <w:gridCol w:w="5812"/>
      </w:tblGrid>
      <w:tr w:rsidR="00C93B69" w:rsidTr="00C93B69">
        <w:tc>
          <w:tcPr>
            <w:tcW w:w="8472" w:type="dxa"/>
            <w:gridSpan w:val="2"/>
            <w:shd w:val="clear" w:color="auto" w:fill="B6DDE8" w:themeFill="accent5" w:themeFillTint="66"/>
          </w:tcPr>
          <w:p w:rsidR="00C93B69" w:rsidRPr="00C93B69" w:rsidRDefault="00C93B69" w:rsidP="00C93B69">
            <w:pPr>
              <w:jc w:val="center"/>
              <w:rPr>
                <w:rFonts w:ascii="Arial" w:hAnsi="Arial" w:cs="Arial"/>
              </w:rPr>
            </w:pPr>
            <w:r w:rsidRPr="00C93B69">
              <w:rPr>
                <w:rFonts w:ascii="Arial" w:hAnsi="Arial" w:cs="Arial"/>
              </w:rPr>
              <w:t>GLOSSARY OF TERMS</w:t>
            </w:r>
          </w:p>
          <w:p w:rsidR="00C93B69" w:rsidRPr="00C93B69" w:rsidRDefault="00C93B69" w:rsidP="00C93B69">
            <w:pPr>
              <w:rPr>
                <w:rFonts w:ascii="Arial" w:hAnsi="Arial" w:cs="Arial"/>
                <w:u w:val="words"/>
              </w:rPr>
            </w:pPr>
          </w:p>
        </w:tc>
      </w:tr>
      <w:tr w:rsidR="00C93B69" w:rsidTr="00C93B69">
        <w:tc>
          <w:tcPr>
            <w:tcW w:w="2660" w:type="dxa"/>
          </w:tcPr>
          <w:p w:rsidR="00C93B69" w:rsidRPr="00C93B69" w:rsidRDefault="00C93B69" w:rsidP="00C93B69">
            <w:pPr>
              <w:rPr>
                <w:rFonts w:ascii="Arial" w:hAnsi="Arial" w:cs="Arial"/>
              </w:rPr>
            </w:pPr>
            <w:r w:rsidRPr="00C93B69">
              <w:rPr>
                <w:rFonts w:ascii="Arial" w:hAnsi="Arial" w:cs="Arial"/>
              </w:rPr>
              <w:t xml:space="preserve">IEP </w:t>
            </w:r>
          </w:p>
          <w:p w:rsidR="00C93B69" w:rsidRPr="00C93B69" w:rsidRDefault="00C93B69" w:rsidP="00C93B69">
            <w:pPr>
              <w:rPr>
                <w:rFonts w:ascii="Arial" w:hAnsi="Arial" w:cs="Arial"/>
                <w:u w:val="words"/>
              </w:rPr>
            </w:pPr>
          </w:p>
        </w:tc>
        <w:tc>
          <w:tcPr>
            <w:tcW w:w="5812" w:type="dxa"/>
          </w:tcPr>
          <w:p w:rsidR="00C93B69" w:rsidRPr="00C93B69" w:rsidRDefault="000C5BB8" w:rsidP="000C5BB8">
            <w:pPr>
              <w:rPr>
                <w:rFonts w:ascii="Arial" w:hAnsi="Arial" w:cs="Arial"/>
                <w:u w:val="words"/>
              </w:rPr>
            </w:pPr>
            <w:r>
              <w:rPr>
                <w:rFonts w:ascii="Arial" w:hAnsi="Arial" w:cs="Arial"/>
              </w:rPr>
              <w:t>Individual Education Plan</w:t>
            </w:r>
          </w:p>
        </w:tc>
      </w:tr>
      <w:tr w:rsidR="00C93B69" w:rsidTr="00C93B69">
        <w:tc>
          <w:tcPr>
            <w:tcW w:w="2660" w:type="dxa"/>
          </w:tcPr>
          <w:p w:rsidR="00C93B69" w:rsidRPr="00C93B69" w:rsidRDefault="00C93B69" w:rsidP="00C93B69">
            <w:pPr>
              <w:rPr>
                <w:rFonts w:ascii="Arial" w:hAnsi="Arial" w:cs="Arial"/>
                <w:u w:val="words"/>
              </w:rPr>
            </w:pPr>
            <w:r w:rsidRPr="00C93B69">
              <w:rPr>
                <w:rFonts w:ascii="Arial" w:hAnsi="Arial" w:cs="Arial"/>
              </w:rPr>
              <w:t>EHC</w:t>
            </w:r>
            <w:r w:rsidR="000C5BB8">
              <w:rPr>
                <w:rFonts w:ascii="Arial" w:hAnsi="Arial" w:cs="Arial"/>
              </w:rPr>
              <w:t>P</w:t>
            </w:r>
          </w:p>
        </w:tc>
        <w:tc>
          <w:tcPr>
            <w:tcW w:w="5812" w:type="dxa"/>
          </w:tcPr>
          <w:p w:rsidR="00C93B69" w:rsidRPr="00C93B69" w:rsidRDefault="00C93B69" w:rsidP="00C93B69">
            <w:pPr>
              <w:rPr>
                <w:rFonts w:ascii="Arial" w:hAnsi="Arial" w:cs="Arial"/>
                <w:u w:val="words"/>
              </w:rPr>
            </w:pPr>
            <w:r w:rsidRPr="00C93B69">
              <w:rPr>
                <w:rFonts w:ascii="Arial" w:hAnsi="Arial" w:cs="Arial"/>
              </w:rPr>
              <w:t>Education, Health, Care Plan</w:t>
            </w:r>
          </w:p>
        </w:tc>
      </w:tr>
      <w:tr w:rsidR="00C93B69" w:rsidTr="00C93B69">
        <w:tc>
          <w:tcPr>
            <w:tcW w:w="2660" w:type="dxa"/>
          </w:tcPr>
          <w:p w:rsidR="00C93B69" w:rsidRPr="00C93B69" w:rsidRDefault="00C93B69" w:rsidP="00C93B69">
            <w:pPr>
              <w:rPr>
                <w:rFonts w:ascii="Arial" w:hAnsi="Arial" w:cs="Arial"/>
                <w:u w:val="words"/>
              </w:rPr>
            </w:pPr>
            <w:r w:rsidRPr="00C93B69">
              <w:rPr>
                <w:rFonts w:ascii="Arial" w:hAnsi="Arial" w:cs="Arial"/>
              </w:rPr>
              <w:t>SEN</w:t>
            </w:r>
          </w:p>
        </w:tc>
        <w:tc>
          <w:tcPr>
            <w:tcW w:w="5812" w:type="dxa"/>
          </w:tcPr>
          <w:p w:rsidR="00C93B69" w:rsidRPr="00C93B69" w:rsidRDefault="00C93B69" w:rsidP="00C93B69">
            <w:pPr>
              <w:rPr>
                <w:rFonts w:ascii="Arial" w:hAnsi="Arial" w:cs="Arial"/>
                <w:u w:val="words"/>
              </w:rPr>
            </w:pPr>
            <w:r w:rsidRPr="00C93B69">
              <w:rPr>
                <w:rFonts w:ascii="Arial" w:hAnsi="Arial" w:cs="Arial"/>
              </w:rPr>
              <w:t>Special Educational Needs</w:t>
            </w:r>
          </w:p>
        </w:tc>
      </w:tr>
      <w:tr w:rsidR="00C93B69" w:rsidTr="00C93B69">
        <w:tc>
          <w:tcPr>
            <w:tcW w:w="2660" w:type="dxa"/>
          </w:tcPr>
          <w:p w:rsidR="00C93B69" w:rsidRPr="00C93B69" w:rsidRDefault="00C93B69" w:rsidP="00C93B69">
            <w:pPr>
              <w:rPr>
                <w:rFonts w:ascii="Arial" w:hAnsi="Arial" w:cs="Arial"/>
                <w:u w:val="words"/>
              </w:rPr>
            </w:pPr>
            <w:r w:rsidRPr="00C93B69">
              <w:rPr>
                <w:rFonts w:ascii="Arial" w:hAnsi="Arial" w:cs="Arial"/>
              </w:rPr>
              <w:t>SEND</w:t>
            </w:r>
          </w:p>
        </w:tc>
        <w:tc>
          <w:tcPr>
            <w:tcW w:w="5812" w:type="dxa"/>
          </w:tcPr>
          <w:p w:rsidR="00C93B69" w:rsidRPr="00C93B69" w:rsidRDefault="00C93B69" w:rsidP="00C93B69">
            <w:pPr>
              <w:rPr>
                <w:rFonts w:ascii="Arial" w:hAnsi="Arial" w:cs="Arial"/>
                <w:u w:val="words"/>
              </w:rPr>
            </w:pPr>
            <w:r w:rsidRPr="00C93B69">
              <w:rPr>
                <w:rFonts w:ascii="Arial" w:hAnsi="Arial" w:cs="Arial"/>
              </w:rPr>
              <w:t>Special Educational Needs and or disabilities</w:t>
            </w:r>
          </w:p>
        </w:tc>
      </w:tr>
      <w:tr w:rsidR="00C93B69" w:rsidTr="00C93B69">
        <w:tc>
          <w:tcPr>
            <w:tcW w:w="2660" w:type="dxa"/>
          </w:tcPr>
          <w:p w:rsidR="00C93B69" w:rsidRPr="00C93B69" w:rsidRDefault="00C93B69" w:rsidP="00C93B69">
            <w:pPr>
              <w:rPr>
                <w:rFonts w:ascii="Arial" w:hAnsi="Arial" w:cs="Arial"/>
              </w:rPr>
            </w:pPr>
            <w:r w:rsidRPr="00C93B69">
              <w:rPr>
                <w:rFonts w:ascii="Arial" w:hAnsi="Arial" w:cs="Arial"/>
              </w:rPr>
              <w:t>SALT</w:t>
            </w:r>
          </w:p>
        </w:tc>
        <w:tc>
          <w:tcPr>
            <w:tcW w:w="5812" w:type="dxa"/>
          </w:tcPr>
          <w:p w:rsidR="00C93B69" w:rsidRPr="00C93B69" w:rsidRDefault="00C93B69" w:rsidP="00C93B69">
            <w:pPr>
              <w:rPr>
                <w:rFonts w:ascii="Arial" w:hAnsi="Arial" w:cs="Arial"/>
              </w:rPr>
            </w:pPr>
            <w:r w:rsidRPr="00C93B69">
              <w:rPr>
                <w:rFonts w:ascii="Arial" w:hAnsi="Arial" w:cs="Arial"/>
              </w:rPr>
              <w:t xml:space="preserve">Speech and Language Therapist </w:t>
            </w:r>
          </w:p>
        </w:tc>
      </w:tr>
      <w:tr w:rsidR="00C93B69" w:rsidTr="00C93B69">
        <w:tc>
          <w:tcPr>
            <w:tcW w:w="2660" w:type="dxa"/>
          </w:tcPr>
          <w:p w:rsidR="00C93B69" w:rsidRPr="00C93B69" w:rsidRDefault="00C93B69" w:rsidP="00C93B69">
            <w:pPr>
              <w:rPr>
                <w:rFonts w:ascii="Arial" w:hAnsi="Arial" w:cs="Arial"/>
              </w:rPr>
            </w:pPr>
            <w:r w:rsidRPr="00C93B69">
              <w:rPr>
                <w:rFonts w:ascii="Arial" w:hAnsi="Arial" w:cs="Arial"/>
              </w:rPr>
              <w:t>CAMHS</w:t>
            </w:r>
          </w:p>
        </w:tc>
        <w:tc>
          <w:tcPr>
            <w:tcW w:w="5812" w:type="dxa"/>
          </w:tcPr>
          <w:p w:rsidR="00C93B69" w:rsidRPr="00C93B69" w:rsidRDefault="00C93B69" w:rsidP="00C93B69">
            <w:pPr>
              <w:rPr>
                <w:rFonts w:ascii="Arial" w:hAnsi="Arial" w:cs="Arial"/>
              </w:rPr>
            </w:pPr>
            <w:r w:rsidRPr="00C93B69">
              <w:rPr>
                <w:rFonts w:ascii="Arial" w:hAnsi="Arial" w:cs="Arial"/>
              </w:rPr>
              <w:t xml:space="preserve">Child &amp; Adolescent Mental Health Service </w:t>
            </w:r>
          </w:p>
        </w:tc>
      </w:tr>
      <w:tr w:rsidR="00C93B69" w:rsidTr="00C93B69">
        <w:tc>
          <w:tcPr>
            <w:tcW w:w="2660" w:type="dxa"/>
          </w:tcPr>
          <w:p w:rsidR="00C93B69" w:rsidRPr="00C93B69" w:rsidRDefault="00C93B69" w:rsidP="00C93B69">
            <w:pPr>
              <w:rPr>
                <w:rFonts w:ascii="Arial" w:hAnsi="Arial" w:cs="Arial"/>
              </w:rPr>
            </w:pPr>
            <w:r w:rsidRPr="00C93B69">
              <w:rPr>
                <w:rFonts w:ascii="Arial" w:hAnsi="Arial" w:cs="Arial"/>
              </w:rPr>
              <w:t>EP</w:t>
            </w:r>
          </w:p>
        </w:tc>
        <w:tc>
          <w:tcPr>
            <w:tcW w:w="5812" w:type="dxa"/>
          </w:tcPr>
          <w:p w:rsidR="00C93B69" w:rsidRPr="00C93B69" w:rsidRDefault="00C93B69" w:rsidP="00C93B69">
            <w:pPr>
              <w:rPr>
                <w:rFonts w:ascii="Arial" w:hAnsi="Arial" w:cs="Arial"/>
              </w:rPr>
            </w:pPr>
            <w:r w:rsidRPr="00C93B69">
              <w:rPr>
                <w:rFonts w:ascii="Arial" w:hAnsi="Arial" w:cs="Arial"/>
              </w:rPr>
              <w:t xml:space="preserve">Educational Psychologist </w:t>
            </w:r>
          </w:p>
        </w:tc>
      </w:tr>
      <w:tr w:rsidR="00C93B69" w:rsidTr="00C93B69">
        <w:tc>
          <w:tcPr>
            <w:tcW w:w="2660" w:type="dxa"/>
          </w:tcPr>
          <w:p w:rsidR="00C93B69" w:rsidRPr="00C93B69" w:rsidRDefault="00C93B69" w:rsidP="00C93B69">
            <w:pPr>
              <w:rPr>
                <w:rFonts w:ascii="Arial" w:hAnsi="Arial" w:cs="Arial"/>
              </w:rPr>
            </w:pPr>
            <w:r w:rsidRPr="00C93B69">
              <w:rPr>
                <w:rFonts w:ascii="Arial" w:hAnsi="Arial" w:cs="Arial"/>
              </w:rPr>
              <w:t>ASD</w:t>
            </w:r>
          </w:p>
        </w:tc>
        <w:tc>
          <w:tcPr>
            <w:tcW w:w="5812" w:type="dxa"/>
          </w:tcPr>
          <w:p w:rsidR="00C93B69" w:rsidRPr="00C93B69" w:rsidRDefault="00C93B69" w:rsidP="00C93B69">
            <w:pPr>
              <w:rPr>
                <w:rFonts w:ascii="Arial" w:hAnsi="Arial" w:cs="Arial"/>
              </w:rPr>
            </w:pPr>
            <w:r w:rsidRPr="00C93B69">
              <w:rPr>
                <w:rFonts w:ascii="Arial" w:hAnsi="Arial" w:cs="Arial"/>
              </w:rPr>
              <w:t>Autistic Spectrum Disorder</w:t>
            </w:r>
          </w:p>
        </w:tc>
      </w:tr>
      <w:tr w:rsidR="00C93B69" w:rsidTr="00C93B69">
        <w:tc>
          <w:tcPr>
            <w:tcW w:w="2660" w:type="dxa"/>
          </w:tcPr>
          <w:p w:rsidR="00C93B69" w:rsidRPr="00C93B69" w:rsidRDefault="00C93B69" w:rsidP="00C93B69">
            <w:pPr>
              <w:rPr>
                <w:rFonts w:ascii="Arial" w:hAnsi="Arial" w:cs="Arial"/>
                <w:u w:val="words"/>
              </w:rPr>
            </w:pPr>
            <w:r w:rsidRPr="00C93B69">
              <w:rPr>
                <w:rFonts w:ascii="Arial" w:hAnsi="Arial" w:cs="Arial"/>
              </w:rPr>
              <w:t>SENCO</w:t>
            </w:r>
          </w:p>
        </w:tc>
        <w:tc>
          <w:tcPr>
            <w:tcW w:w="5812" w:type="dxa"/>
          </w:tcPr>
          <w:p w:rsidR="00C93B69" w:rsidRPr="00C93B69" w:rsidRDefault="00C93B69" w:rsidP="00C93B69">
            <w:pPr>
              <w:rPr>
                <w:rFonts w:ascii="Arial" w:hAnsi="Arial" w:cs="Arial"/>
              </w:rPr>
            </w:pPr>
            <w:r w:rsidRPr="00C93B69">
              <w:rPr>
                <w:rFonts w:ascii="Arial" w:hAnsi="Arial" w:cs="Arial"/>
              </w:rPr>
              <w:t xml:space="preserve">Special Educational Needs Coordinator </w:t>
            </w:r>
          </w:p>
        </w:tc>
      </w:tr>
      <w:tr w:rsidR="00C93B69" w:rsidTr="00C93B69">
        <w:tc>
          <w:tcPr>
            <w:tcW w:w="2660" w:type="dxa"/>
          </w:tcPr>
          <w:p w:rsidR="00C93B69" w:rsidRPr="00C93B69" w:rsidRDefault="00C93B69" w:rsidP="00C93B69">
            <w:pPr>
              <w:rPr>
                <w:rFonts w:ascii="Arial" w:hAnsi="Arial" w:cs="Arial"/>
                <w:u w:val="words"/>
              </w:rPr>
            </w:pPr>
            <w:r w:rsidRPr="00C93B69">
              <w:rPr>
                <w:rFonts w:ascii="Arial" w:hAnsi="Arial" w:cs="Arial"/>
              </w:rPr>
              <w:t>SEN Special Educational Needs SEN Code of Practice</w:t>
            </w:r>
          </w:p>
        </w:tc>
        <w:tc>
          <w:tcPr>
            <w:tcW w:w="5812" w:type="dxa"/>
          </w:tcPr>
          <w:p w:rsidR="00C93B69" w:rsidRPr="00C93B69" w:rsidRDefault="00C93B69" w:rsidP="00C93B69">
            <w:pPr>
              <w:rPr>
                <w:rFonts w:ascii="Arial" w:hAnsi="Arial" w:cs="Arial"/>
                <w:u w:val="words"/>
              </w:rPr>
            </w:pPr>
            <w:r w:rsidRPr="00C93B69">
              <w:rPr>
                <w:rFonts w:ascii="Arial" w:hAnsi="Arial" w:cs="Arial"/>
              </w:rPr>
              <w:t>The legal document that sets out the requirements for SEN</w:t>
            </w:r>
          </w:p>
        </w:tc>
      </w:tr>
    </w:tbl>
    <w:p w:rsidR="00C93B69" w:rsidRDefault="00C93B69" w:rsidP="00C93B69">
      <w:pPr>
        <w:rPr>
          <w:u w:val="words"/>
        </w:rPr>
      </w:pPr>
    </w:p>
    <w:p w:rsidR="00C93B69" w:rsidRPr="00C93B69" w:rsidRDefault="00C93B69" w:rsidP="00C93B69">
      <w:pPr>
        <w:rPr>
          <w:u w:val="words"/>
        </w:rPr>
      </w:pPr>
    </w:p>
    <w:p w:rsidR="00C93B69" w:rsidRPr="00C93B69" w:rsidRDefault="00C93B69" w:rsidP="00C93B69"/>
    <w:p w:rsidR="00EE7EAF" w:rsidRDefault="00EE7EAF">
      <w:r>
        <w:br w:type="page"/>
      </w:r>
    </w:p>
    <w:p w:rsidR="00EE7EAF" w:rsidRDefault="00EE7EAF" w:rsidP="00C93B69">
      <w:pPr>
        <w:sectPr w:rsidR="00EE7EAF" w:rsidSect="00AA1411">
          <w:pgSz w:w="16838" w:h="11906" w:orient="landscape"/>
          <w:pgMar w:top="567" w:right="720" w:bottom="720" w:left="720" w:header="708" w:footer="708" w:gutter="0"/>
          <w:cols w:space="708"/>
          <w:docGrid w:linePitch="360"/>
        </w:sectPr>
      </w:pPr>
    </w:p>
    <w:p w:rsidR="00AA48AB" w:rsidRPr="00AA48AB" w:rsidRDefault="00AA48AB" w:rsidP="00AA48AB">
      <w:pPr>
        <w:jc w:val="center"/>
        <w:rPr>
          <w:rFonts w:ascii="Arial" w:hAnsi="Arial" w:cs="Arial"/>
          <w:b/>
          <w:sz w:val="24"/>
        </w:rPr>
      </w:pPr>
      <w:r w:rsidRPr="00AA48AB">
        <w:rPr>
          <w:rFonts w:ascii="Arial" w:hAnsi="Arial" w:cs="Arial"/>
          <w:b/>
          <w:sz w:val="24"/>
        </w:rPr>
        <w:lastRenderedPageBreak/>
        <w:t>Quick Flowchart Guide to Bradford’s Range Provision</w:t>
      </w:r>
    </w:p>
    <w:p w:rsidR="00AA48AB" w:rsidRDefault="00AA48AB" w:rsidP="00C93B69"/>
    <w:p w:rsidR="00C93B69" w:rsidRDefault="00CF78C9" w:rsidP="00C93B6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2846705</wp:posOffset>
                </wp:positionH>
                <wp:positionV relativeFrom="paragraph">
                  <wp:posOffset>4044950</wp:posOffset>
                </wp:positionV>
                <wp:extent cx="937260" cy="605155"/>
                <wp:effectExtent l="38100" t="0" r="34290" b="2349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 cy="605155"/>
                        </a:xfrm>
                        <a:prstGeom prst="downArrow">
                          <a:avLst>
                            <a:gd name="adj1" fmla="val 50000"/>
                            <a:gd name="adj2" fmla="val 51471"/>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3EC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4.15pt;margin-top:318.5pt;width:73.8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" adj="10482" fillcolor="yellow" strokecolor="yellow" strokeweight="2pt">
                <v:path arrowok="t"/>
              </v:shape>
            </w:pict>
          </mc:Fallback>
        </mc:AlternateContent>
      </w:r>
      <w:r w:rsidR="00EE7EAF">
        <w:rPr>
          <w:noProof/>
          <w:lang w:eastAsia="en-GB"/>
        </w:rPr>
        <w:drawing>
          <wp:inline distT="0" distB="0" distL="0" distR="0">
            <wp:extent cx="6645910" cy="4012478"/>
            <wp:effectExtent l="57150" t="38100" r="59690" b="457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E7EAF" w:rsidRDefault="00EE7EAF" w:rsidP="00C93B69"/>
    <w:p w:rsidR="00EE7EAF" w:rsidRDefault="00EE7EAF" w:rsidP="00C93B69"/>
    <w:p w:rsidR="00EE7EAF" w:rsidRDefault="00EE7EAF" w:rsidP="00C93B69"/>
    <w:p w:rsidR="00EE7EAF" w:rsidRPr="00C93B69" w:rsidRDefault="00EE7EAF" w:rsidP="00EE7EAF">
      <w:r>
        <w:rPr>
          <w:noProof/>
          <w:lang w:eastAsia="en-GB"/>
        </w:rPr>
        <w:drawing>
          <wp:inline distT="0" distB="0" distL="0" distR="0">
            <wp:extent cx="6648450" cy="4724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93B69" w:rsidRPr="00AA48AB" w:rsidRDefault="00C93B69" w:rsidP="00C93B69">
      <w:pPr>
        <w:rPr>
          <w:sz w:val="2"/>
          <w:u w:val="words"/>
        </w:rPr>
      </w:pPr>
    </w:p>
    <w:sectPr w:rsidR="00C93B69" w:rsidRPr="00AA48AB" w:rsidSect="00EE7EA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B59"/>
    <w:multiLevelType w:val="hybridMultilevel"/>
    <w:tmpl w:val="A184B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21DE"/>
    <w:multiLevelType w:val="hybridMultilevel"/>
    <w:tmpl w:val="F0A4891E"/>
    <w:lvl w:ilvl="0" w:tplc="9A82DE7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D6CF0"/>
    <w:multiLevelType w:val="hybridMultilevel"/>
    <w:tmpl w:val="F48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C503A"/>
    <w:multiLevelType w:val="multilevel"/>
    <w:tmpl w:val="26726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62989"/>
    <w:multiLevelType w:val="hybridMultilevel"/>
    <w:tmpl w:val="458A1078"/>
    <w:lvl w:ilvl="0" w:tplc="9A82DE7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668F"/>
    <w:multiLevelType w:val="hybridMultilevel"/>
    <w:tmpl w:val="774E9078"/>
    <w:lvl w:ilvl="0" w:tplc="9A82DE7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64CA3"/>
    <w:multiLevelType w:val="hybridMultilevel"/>
    <w:tmpl w:val="A5AAF79E"/>
    <w:lvl w:ilvl="0" w:tplc="9A82DE76">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B75B1"/>
    <w:multiLevelType w:val="hybridMultilevel"/>
    <w:tmpl w:val="C0A0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36057"/>
    <w:multiLevelType w:val="hybridMultilevel"/>
    <w:tmpl w:val="5780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E60D7A"/>
    <w:multiLevelType w:val="hybridMultilevel"/>
    <w:tmpl w:val="40F08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1534F"/>
    <w:multiLevelType w:val="hybridMultilevel"/>
    <w:tmpl w:val="ADF8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180F"/>
    <w:multiLevelType w:val="hybridMultilevel"/>
    <w:tmpl w:val="61265AD4"/>
    <w:lvl w:ilvl="0" w:tplc="9A82DE7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2760C"/>
    <w:multiLevelType w:val="multilevel"/>
    <w:tmpl w:val="19D66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91A4E"/>
    <w:multiLevelType w:val="hybridMultilevel"/>
    <w:tmpl w:val="D676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D53EDE"/>
    <w:multiLevelType w:val="hybridMultilevel"/>
    <w:tmpl w:val="173A7356"/>
    <w:lvl w:ilvl="0" w:tplc="9A82DE76">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46CC5291"/>
    <w:multiLevelType w:val="hybridMultilevel"/>
    <w:tmpl w:val="AE987426"/>
    <w:lvl w:ilvl="0" w:tplc="9A82DE7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34CF4"/>
    <w:multiLevelType w:val="hybridMultilevel"/>
    <w:tmpl w:val="02C6C464"/>
    <w:lvl w:ilvl="0" w:tplc="B3740028">
      <w:start w:val="1"/>
      <w:numFmt w:val="bullet"/>
      <w:lvlText w:val="•"/>
      <w:lvlJc w:val="left"/>
      <w:pPr>
        <w:tabs>
          <w:tab w:val="num" w:pos="720"/>
        </w:tabs>
        <w:ind w:left="720" w:hanging="360"/>
      </w:pPr>
      <w:rPr>
        <w:rFonts w:ascii="Times New Roman" w:hAnsi="Times New Roman" w:hint="default"/>
      </w:rPr>
    </w:lvl>
    <w:lvl w:ilvl="1" w:tplc="78E2DAA8" w:tentative="1">
      <w:start w:val="1"/>
      <w:numFmt w:val="bullet"/>
      <w:lvlText w:val="•"/>
      <w:lvlJc w:val="left"/>
      <w:pPr>
        <w:tabs>
          <w:tab w:val="num" w:pos="1440"/>
        </w:tabs>
        <w:ind w:left="1440" w:hanging="360"/>
      </w:pPr>
      <w:rPr>
        <w:rFonts w:ascii="Times New Roman" w:hAnsi="Times New Roman" w:hint="default"/>
      </w:rPr>
    </w:lvl>
    <w:lvl w:ilvl="2" w:tplc="005C37F8" w:tentative="1">
      <w:start w:val="1"/>
      <w:numFmt w:val="bullet"/>
      <w:lvlText w:val="•"/>
      <w:lvlJc w:val="left"/>
      <w:pPr>
        <w:tabs>
          <w:tab w:val="num" w:pos="2160"/>
        </w:tabs>
        <w:ind w:left="2160" w:hanging="360"/>
      </w:pPr>
      <w:rPr>
        <w:rFonts w:ascii="Times New Roman" w:hAnsi="Times New Roman" w:hint="default"/>
      </w:rPr>
    </w:lvl>
    <w:lvl w:ilvl="3" w:tplc="B5E4957E" w:tentative="1">
      <w:start w:val="1"/>
      <w:numFmt w:val="bullet"/>
      <w:lvlText w:val="•"/>
      <w:lvlJc w:val="left"/>
      <w:pPr>
        <w:tabs>
          <w:tab w:val="num" w:pos="2880"/>
        </w:tabs>
        <w:ind w:left="2880" w:hanging="360"/>
      </w:pPr>
      <w:rPr>
        <w:rFonts w:ascii="Times New Roman" w:hAnsi="Times New Roman" w:hint="default"/>
      </w:rPr>
    </w:lvl>
    <w:lvl w:ilvl="4" w:tplc="7B36589C" w:tentative="1">
      <w:start w:val="1"/>
      <w:numFmt w:val="bullet"/>
      <w:lvlText w:val="•"/>
      <w:lvlJc w:val="left"/>
      <w:pPr>
        <w:tabs>
          <w:tab w:val="num" w:pos="3600"/>
        </w:tabs>
        <w:ind w:left="3600" w:hanging="360"/>
      </w:pPr>
      <w:rPr>
        <w:rFonts w:ascii="Times New Roman" w:hAnsi="Times New Roman" w:hint="default"/>
      </w:rPr>
    </w:lvl>
    <w:lvl w:ilvl="5" w:tplc="C7E2A5DE" w:tentative="1">
      <w:start w:val="1"/>
      <w:numFmt w:val="bullet"/>
      <w:lvlText w:val="•"/>
      <w:lvlJc w:val="left"/>
      <w:pPr>
        <w:tabs>
          <w:tab w:val="num" w:pos="4320"/>
        </w:tabs>
        <w:ind w:left="4320" w:hanging="360"/>
      </w:pPr>
      <w:rPr>
        <w:rFonts w:ascii="Times New Roman" w:hAnsi="Times New Roman" w:hint="default"/>
      </w:rPr>
    </w:lvl>
    <w:lvl w:ilvl="6" w:tplc="D5081FB0" w:tentative="1">
      <w:start w:val="1"/>
      <w:numFmt w:val="bullet"/>
      <w:lvlText w:val="•"/>
      <w:lvlJc w:val="left"/>
      <w:pPr>
        <w:tabs>
          <w:tab w:val="num" w:pos="5040"/>
        </w:tabs>
        <w:ind w:left="5040" w:hanging="360"/>
      </w:pPr>
      <w:rPr>
        <w:rFonts w:ascii="Times New Roman" w:hAnsi="Times New Roman" w:hint="default"/>
      </w:rPr>
    </w:lvl>
    <w:lvl w:ilvl="7" w:tplc="EFDC6944" w:tentative="1">
      <w:start w:val="1"/>
      <w:numFmt w:val="bullet"/>
      <w:lvlText w:val="•"/>
      <w:lvlJc w:val="left"/>
      <w:pPr>
        <w:tabs>
          <w:tab w:val="num" w:pos="5760"/>
        </w:tabs>
        <w:ind w:left="5760" w:hanging="360"/>
      </w:pPr>
      <w:rPr>
        <w:rFonts w:ascii="Times New Roman" w:hAnsi="Times New Roman" w:hint="default"/>
      </w:rPr>
    </w:lvl>
    <w:lvl w:ilvl="8" w:tplc="B2F845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8006C8"/>
    <w:multiLevelType w:val="hybridMultilevel"/>
    <w:tmpl w:val="9850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F0454"/>
    <w:multiLevelType w:val="hybridMultilevel"/>
    <w:tmpl w:val="650C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E1F28"/>
    <w:multiLevelType w:val="multilevel"/>
    <w:tmpl w:val="ED36E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B0767"/>
    <w:multiLevelType w:val="multilevel"/>
    <w:tmpl w:val="4258B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F65D6"/>
    <w:multiLevelType w:val="hybridMultilevel"/>
    <w:tmpl w:val="208A9790"/>
    <w:lvl w:ilvl="0" w:tplc="E7E27C42">
      <w:start w:val="1"/>
      <w:numFmt w:val="bullet"/>
      <w:lvlText w:val="•"/>
      <w:lvlJc w:val="left"/>
      <w:pPr>
        <w:tabs>
          <w:tab w:val="num" w:pos="720"/>
        </w:tabs>
        <w:ind w:left="720" w:hanging="360"/>
      </w:pPr>
      <w:rPr>
        <w:rFonts w:ascii="Times New Roman" w:hAnsi="Times New Roman" w:hint="default"/>
      </w:rPr>
    </w:lvl>
    <w:lvl w:ilvl="1" w:tplc="62083380" w:tentative="1">
      <w:start w:val="1"/>
      <w:numFmt w:val="bullet"/>
      <w:lvlText w:val="•"/>
      <w:lvlJc w:val="left"/>
      <w:pPr>
        <w:tabs>
          <w:tab w:val="num" w:pos="1440"/>
        </w:tabs>
        <w:ind w:left="1440" w:hanging="360"/>
      </w:pPr>
      <w:rPr>
        <w:rFonts w:ascii="Times New Roman" w:hAnsi="Times New Roman" w:hint="default"/>
      </w:rPr>
    </w:lvl>
    <w:lvl w:ilvl="2" w:tplc="23E8C220" w:tentative="1">
      <w:start w:val="1"/>
      <w:numFmt w:val="bullet"/>
      <w:lvlText w:val="•"/>
      <w:lvlJc w:val="left"/>
      <w:pPr>
        <w:tabs>
          <w:tab w:val="num" w:pos="2160"/>
        </w:tabs>
        <w:ind w:left="2160" w:hanging="360"/>
      </w:pPr>
      <w:rPr>
        <w:rFonts w:ascii="Times New Roman" w:hAnsi="Times New Roman" w:hint="default"/>
      </w:rPr>
    </w:lvl>
    <w:lvl w:ilvl="3" w:tplc="DAB03E76" w:tentative="1">
      <w:start w:val="1"/>
      <w:numFmt w:val="bullet"/>
      <w:lvlText w:val="•"/>
      <w:lvlJc w:val="left"/>
      <w:pPr>
        <w:tabs>
          <w:tab w:val="num" w:pos="2880"/>
        </w:tabs>
        <w:ind w:left="2880" w:hanging="360"/>
      </w:pPr>
      <w:rPr>
        <w:rFonts w:ascii="Times New Roman" w:hAnsi="Times New Roman" w:hint="default"/>
      </w:rPr>
    </w:lvl>
    <w:lvl w:ilvl="4" w:tplc="8F786082" w:tentative="1">
      <w:start w:val="1"/>
      <w:numFmt w:val="bullet"/>
      <w:lvlText w:val="•"/>
      <w:lvlJc w:val="left"/>
      <w:pPr>
        <w:tabs>
          <w:tab w:val="num" w:pos="3600"/>
        </w:tabs>
        <w:ind w:left="3600" w:hanging="360"/>
      </w:pPr>
      <w:rPr>
        <w:rFonts w:ascii="Times New Roman" w:hAnsi="Times New Roman" w:hint="default"/>
      </w:rPr>
    </w:lvl>
    <w:lvl w:ilvl="5" w:tplc="EADCB68C" w:tentative="1">
      <w:start w:val="1"/>
      <w:numFmt w:val="bullet"/>
      <w:lvlText w:val="•"/>
      <w:lvlJc w:val="left"/>
      <w:pPr>
        <w:tabs>
          <w:tab w:val="num" w:pos="4320"/>
        </w:tabs>
        <w:ind w:left="4320" w:hanging="360"/>
      </w:pPr>
      <w:rPr>
        <w:rFonts w:ascii="Times New Roman" w:hAnsi="Times New Roman" w:hint="default"/>
      </w:rPr>
    </w:lvl>
    <w:lvl w:ilvl="6" w:tplc="A98252BE" w:tentative="1">
      <w:start w:val="1"/>
      <w:numFmt w:val="bullet"/>
      <w:lvlText w:val="•"/>
      <w:lvlJc w:val="left"/>
      <w:pPr>
        <w:tabs>
          <w:tab w:val="num" w:pos="5040"/>
        </w:tabs>
        <w:ind w:left="5040" w:hanging="360"/>
      </w:pPr>
      <w:rPr>
        <w:rFonts w:ascii="Times New Roman" w:hAnsi="Times New Roman" w:hint="default"/>
      </w:rPr>
    </w:lvl>
    <w:lvl w:ilvl="7" w:tplc="D690E962" w:tentative="1">
      <w:start w:val="1"/>
      <w:numFmt w:val="bullet"/>
      <w:lvlText w:val="•"/>
      <w:lvlJc w:val="left"/>
      <w:pPr>
        <w:tabs>
          <w:tab w:val="num" w:pos="5760"/>
        </w:tabs>
        <w:ind w:left="5760" w:hanging="360"/>
      </w:pPr>
      <w:rPr>
        <w:rFonts w:ascii="Times New Roman" w:hAnsi="Times New Roman" w:hint="default"/>
      </w:rPr>
    </w:lvl>
    <w:lvl w:ilvl="8" w:tplc="FFE0E13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9E3755"/>
    <w:multiLevelType w:val="multilevel"/>
    <w:tmpl w:val="E3C69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5"/>
  </w:num>
  <w:num w:numId="4">
    <w:abstractNumId w:val="26"/>
  </w:num>
  <w:num w:numId="5">
    <w:abstractNumId w:val="20"/>
  </w:num>
  <w:num w:numId="6">
    <w:abstractNumId w:val="23"/>
  </w:num>
  <w:num w:numId="7">
    <w:abstractNumId w:val="10"/>
  </w:num>
  <w:num w:numId="8">
    <w:abstractNumId w:val="27"/>
  </w:num>
  <w:num w:numId="9">
    <w:abstractNumId w:val="16"/>
  </w:num>
  <w:num w:numId="10">
    <w:abstractNumId w:val="7"/>
  </w:num>
  <w:num w:numId="11">
    <w:abstractNumId w:val="1"/>
  </w:num>
  <w:num w:numId="12">
    <w:abstractNumId w:val="29"/>
  </w:num>
  <w:num w:numId="13">
    <w:abstractNumId w:val="34"/>
  </w:num>
  <w:num w:numId="14">
    <w:abstractNumId w:val="25"/>
  </w:num>
  <w:num w:numId="15">
    <w:abstractNumId w:val="13"/>
  </w:num>
  <w:num w:numId="16">
    <w:abstractNumId w:val="22"/>
  </w:num>
  <w:num w:numId="17">
    <w:abstractNumId w:val="19"/>
  </w:num>
  <w:num w:numId="18">
    <w:abstractNumId w:val="30"/>
  </w:num>
  <w:num w:numId="19">
    <w:abstractNumId w:val="3"/>
  </w:num>
  <w:num w:numId="20">
    <w:abstractNumId w:val="6"/>
  </w:num>
  <w:num w:numId="21">
    <w:abstractNumId w:val="9"/>
  </w:num>
  <w:num w:numId="22">
    <w:abstractNumId w:val="21"/>
  </w:num>
  <w:num w:numId="23">
    <w:abstractNumId w:val="14"/>
  </w:num>
  <w:num w:numId="24">
    <w:abstractNumId w:val="0"/>
  </w:num>
  <w:num w:numId="25">
    <w:abstractNumId w:val="28"/>
  </w:num>
  <w:num w:numId="26">
    <w:abstractNumId w:val="2"/>
  </w:num>
  <w:num w:numId="27">
    <w:abstractNumId w:val="18"/>
  </w:num>
  <w:num w:numId="28">
    <w:abstractNumId w:val="11"/>
  </w:num>
  <w:num w:numId="29">
    <w:abstractNumId w:val="32"/>
  </w:num>
  <w:num w:numId="30">
    <w:abstractNumId w:val="17"/>
  </w:num>
  <w:num w:numId="31">
    <w:abstractNumId w:val="35"/>
  </w:num>
  <w:num w:numId="32">
    <w:abstractNumId w:val="5"/>
  </w:num>
  <w:num w:numId="33">
    <w:abstractNumId w:val="31"/>
  </w:num>
  <w:num w:numId="34">
    <w:abstractNumId w:val="8"/>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28"/>
    <w:rsid w:val="00036BC2"/>
    <w:rsid w:val="00043F46"/>
    <w:rsid w:val="000846C2"/>
    <w:rsid w:val="000C5BB8"/>
    <w:rsid w:val="000D30E1"/>
    <w:rsid w:val="000D79B7"/>
    <w:rsid w:val="00133215"/>
    <w:rsid w:val="00145E1E"/>
    <w:rsid w:val="001650EF"/>
    <w:rsid w:val="001872DF"/>
    <w:rsid w:val="001A37E7"/>
    <w:rsid w:val="001A6B31"/>
    <w:rsid w:val="001B0A8B"/>
    <w:rsid w:val="001E0234"/>
    <w:rsid w:val="001E6742"/>
    <w:rsid w:val="00214F37"/>
    <w:rsid w:val="00281F07"/>
    <w:rsid w:val="002973AE"/>
    <w:rsid w:val="002A42FA"/>
    <w:rsid w:val="002C069F"/>
    <w:rsid w:val="002E53FB"/>
    <w:rsid w:val="00311AEE"/>
    <w:rsid w:val="00333146"/>
    <w:rsid w:val="003529C4"/>
    <w:rsid w:val="0037776E"/>
    <w:rsid w:val="00386744"/>
    <w:rsid w:val="00387FAD"/>
    <w:rsid w:val="003B30A4"/>
    <w:rsid w:val="003B312F"/>
    <w:rsid w:val="003B7377"/>
    <w:rsid w:val="003F0DF8"/>
    <w:rsid w:val="00427212"/>
    <w:rsid w:val="0043257C"/>
    <w:rsid w:val="00451A14"/>
    <w:rsid w:val="004C276E"/>
    <w:rsid w:val="004E0704"/>
    <w:rsid w:val="004E2073"/>
    <w:rsid w:val="004E3BEA"/>
    <w:rsid w:val="004E62FA"/>
    <w:rsid w:val="00512883"/>
    <w:rsid w:val="00586ADE"/>
    <w:rsid w:val="005D4D0A"/>
    <w:rsid w:val="005F2878"/>
    <w:rsid w:val="005F37C1"/>
    <w:rsid w:val="00610B19"/>
    <w:rsid w:val="0063211C"/>
    <w:rsid w:val="006E33F8"/>
    <w:rsid w:val="00737CD2"/>
    <w:rsid w:val="007403E6"/>
    <w:rsid w:val="00755928"/>
    <w:rsid w:val="00780707"/>
    <w:rsid w:val="00782285"/>
    <w:rsid w:val="007A628B"/>
    <w:rsid w:val="00853D23"/>
    <w:rsid w:val="008635F4"/>
    <w:rsid w:val="00877E2B"/>
    <w:rsid w:val="00880169"/>
    <w:rsid w:val="00880297"/>
    <w:rsid w:val="0088617A"/>
    <w:rsid w:val="0089563F"/>
    <w:rsid w:val="008C2B0F"/>
    <w:rsid w:val="00911B28"/>
    <w:rsid w:val="00980336"/>
    <w:rsid w:val="009A41AC"/>
    <w:rsid w:val="009F4B54"/>
    <w:rsid w:val="00A47D6D"/>
    <w:rsid w:val="00AA1411"/>
    <w:rsid w:val="00AA271A"/>
    <w:rsid w:val="00AA48AB"/>
    <w:rsid w:val="00AA4DC2"/>
    <w:rsid w:val="00AB1E3B"/>
    <w:rsid w:val="00B06F8A"/>
    <w:rsid w:val="00B5209D"/>
    <w:rsid w:val="00B5272C"/>
    <w:rsid w:val="00B654BB"/>
    <w:rsid w:val="00B96980"/>
    <w:rsid w:val="00BB6C36"/>
    <w:rsid w:val="00BF6EA2"/>
    <w:rsid w:val="00C12A53"/>
    <w:rsid w:val="00C355A9"/>
    <w:rsid w:val="00C82484"/>
    <w:rsid w:val="00C93B69"/>
    <w:rsid w:val="00CF1037"/>
    <w:rsid w:val="00CF78C9"/>
    <w:rsid w:val="00D009B3"/>
    <w:rsid w:val="00D5082F"/>
    <w:rsid w:val="00D65F96"/>
    <w:rsid w:val="00D8212F"/>
    <w:rsid w:val="00DE5938"/>
    <w:rsid w:val="00E04287"/>
    <w:rsid w:val="00E10077"/>
    <w:rsid w:val="00E10C6F"/>
    <w:rsid w:val="00E30AF2"/>
    <w:rsid w:val="00E319EE"/>
    <w:rsid w:val="00E45466"/>
    <w:rsid w:val="00E75909"/>
    <w:rsid w:val="00E97C6C"/>
    <w:rsid w:val="00EC78CA"/>
    <w:rsid w:val="00EE3501"/>
    <w:rsid w:val="00EE7EAF"/>
    <w:rsid w:val="00F0764A"/>
    <w:rsid w:val="00F2257E"/>
    <w:rsid w:val="00F311D3"/>
    <w:rsid w:val="00F40363"/>
    <w:rsid w:val="00F54615"/>
    <w:rsid w:val="00F6584F"/>
    <w:rsid w:val="00FA177F"/>
    <w:rsid w:val="00FA6470"/>
    <w:rsid w:val="00FE4B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B0D8"/>
  <w15:docId w15:val="{6D66F216-F581-467F-9421-54283FAF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DC2"/>
    <w:pPr>
      <w:ind w:left="720"/>
      <w:contextualSpacing/>
    </w:pPr>
  </w:style>
  <w:style w:type="character" w:styleId="Strong">
    <w:name w:val="Strong"/>
    <w:basedOn w:val="DefaultParagraphFont"/>
    <w:uiPriority w:val="22"/>
    <w:qFormat/>
    <w:rsid w:val="00586ADE"/>
    <w:rPr>
      <w:b/>
      <w:bCs/>
    </w:rPr>
  </w:style>
  <w:style w:type="paragraph" w:styleId="BalloonText">
    <w:name w:val="Balloon Text"/>
    <w:basedOn w:val="Normal"/>
    <w:link w:val="BalloonTextChar"/>
    <w:uiPriority w:val="99"/>
    <w:semiHidden/>
    <w:unhideWhenUsed/>
    <w:rsid w:val="00780707"/>
    <w:rPr>
      <w:rFonts w:ascii="Tahoma" w:hAnsi="Tahoma" w:cs="Tahoma"/>
      <w:sz w:val="16"/>
      <w:szCs w:val="16"/>
    </w:rPr>
  </w:style>
  <w:style w:type="character" w:customStyle="1" w:styleId="BalloonTextChar">
    <w:name w:val="Balloon Text Char"/>
    <w:basedOn w:val="DefaultParagraphFont"/>
    <w:link w:val="BalloonText"/>
    <w:uiPriority w:val="99"/>
    <w:semiHidden/>
    <w:rsid w:val="00780707"/>
    <w:rPr>
      <w:rFonts w:ascii="Tahoma" w:hAnsi="Tahoma" w:cs="Tahoma"/>
      <w:sz w:val="16"/>
      <w:szCs w:val="16"/>
    </w:rPr>
  </w:style>
  <w:style w:type="character" w:styleId="CommentReference">
    <w:name w:val="annotation reference"/>
    <w:basedOn w:val="DefaultParagraphFont"/>
    <w:uiPriority w:val="99"/>
    <w:semiHidden/>
    <w:unhideWhenUsed/>
    <w:rsid w:val="0043257C"/>
    <w:rPr>
      <w:sz w:val="16"/>
      <w:szCs w:val="16"/>
    </w:rPr>
  </w:style>
  <w:style w:type="paragraph" w:styleId="CommentText">
    <w:name w:val="annotation text"/>
    <w:basedOn w:val="Normal"/>
    <w:link w:val="CommentTextChar"/>
    <w:uiPriority w:val="99"/>
    <w:semiHidden/>
    <w:unhideWhenUsed/>
    <w:rsid w:val="0043257C"/>
    <w:rPr>
      <w:sz w:val="20"/>
      <w:szCs w:val="20"/>
    </w:rPr>
  </w:style>
  <w:style w:type="character" w:customStyle="1" w:styleId="CommentTextChar">
    <w:name w:val="Comment Text Char"/>
    <w:basedOn w:val="DefaultParagraphFont"/>
    <w:link w:val="CommentText"/>
    <w:uiPriority w:val="99"/>
    <w:semiHidden/>
    <w:rsid w:val="0043257C"/>
    <w:rPr>
      <w:sz w:val="20"/>
      <w:szCs w:val="20"/>
    </w:rPr>
  </w:style>
  <w:style w:type="paragraph" w:styleId="CommentSubject">
    <w:name w:val="annotation subject"/>
    <w:basedOn w:val="CommentText"/>
    <w:next w:val="CommentText"/>
    <w:link w:val="CommentSubjectChar"/>
    <w:uiPriority w:val="99"/>
    <w:semiHidden/>
    <w:unhideWhenUsed/>
    <w:rsid w:val="0043257C"/>
    <w:rPr>
      <w:b/>
      <w:bCs/>
    </w:rPr>
  </w:style>
  <w:style w:type="character" w:customStyle="1" w:styleId="CommentSubjectChar">
    <w:name w:val="Comment Subject Char"/>
    <w:basedOn w:val="CommentTextChar"/>
    <w:link w:val="CommentSubject"/>
    <w:uiPriority w:val="99"/>
    <w:semiHidden/>
    <w:rsid w:val="004325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8965">
      <w:bodyDiv w:val="1"/>
      <w:marLeft w:val="0"/>
      <w:marRight w:val="0"/>
      <w:marTop w:val="0"/>
      <w:marBottom w:val="0"/>
      <w:divBdr>
        <w:top w:val="none" w:sz="0" w:space="0" w:color="auto"/>
        <w:left w:val="none" w:sz="0" w:space="0" w:color="auto"/>
        <w:bottom w:val="none" w:sz="0" w:space="0" w:color="auto"/>
        <w:right w:val="none" w:sz="0" w:space="0" w:color="auto"/>
      </w:divBdr>
      <w:divsChild>
        <w:div w:id="1166439576">
          <w:marLeft w:val="547"/>
          <w:marRight w:val="0"/>
          <w:marTop w:val="0"/>
          <w:marBottom w:val="0"/>
          <w:divBdr>
            <w:top w:val="none" w:sz="0" w:space="0" w:color="auto"/>
            <w:left w:val="none" w:sz="0" w:space="0" w:color="auto"/>
            <w:bottom w:val="none" w:sz="0" w:space="0" w:color="auto"/>
            <w:right w:val="none" w:sz="0" w:space="0" w:color="auto"/>
          </w:divBdr>
        </w:div>
      </w:divsChild>
    </w:div>
    <w:div w:id="295186204">
      <w:bodyDiv w:val="1"/>
      <w:marLeft w:val="0"/>
      <w:marRight w:val="0"/>
      <w:marTop w:val="0"/>
      <w:marBottom w:val="0"/>
      <w:divBdr>
        <w:top w:val="none" w:sz="0" w:space="0" w:color="auto"/>
        <w:left w:val="none" w:sz="0" w:space="0" w:color="auto"/>
        <w:bottom w:val="none" w:sz="0" w:space="0" w:color="auto"/>
        <w:right w:val="none" w:sz="0" w:space="0" w:color="auto"/>
      </w:divBdr>
    </w:div>
    <w:div w:id="388000113">
      <w:bodyDiv w:val="1"/>
      <w:marLeft w:val="0"/>
      <w:marRight w:val="0"/>
      <w:marTop w:val="0"/>
      <w:marBottom w:val="0"/>
      <w:divBdr>
        <w:top w:val="none" w:sz="0" w:space="0" w:color="auto"/>
        <w:left w:val="none" w:sz="0" w:space="0" w:color="auto"/>
        <w:bottom w:val="none" w:sz="0" w:space="0" w:color="auto"/>
        <w:right w:val="none" w:sz="0" w:space="0" w:color="auto"/>
      </w:divBdr>
    </w:div>
    <w:div w:id="899756120">
      <w:bodyDiv w:val="1"/>
      <w:marLeft w:val="0"/>
      <w:marRight w:val="0"/>
      <w:marTop w:val="0"/>
      <w:marBottom w:val="0"/>
      <w:divBdr>
        <w:top w:val="none" w:sz="0" w:space="0" w:color="auto"/>
        <w:left w:val="none" w:sz="0" w:space="0" w:color="auto"/>
        <w:bottom w:val="none" w:sz="0" w:space="0" w:color="auto"/>
        <w:right w:val="none" w:sz="0" w:space="0" w:color="auto"/>
      </w:divBdr>
    </w:div>
    <w:div w:id="917404057">
      <w:bodyDiv w:val="1"/>
      <w:marLeft w:val="0"/>
      <w:marRight w:val="0"/>
      <w:marTop w:val="0"/>
      <w:marBottom w:val="0"/>
      <w:divBdr>
        <w:top w:val="none" w:sz="0" w:space="0" w:color="auto"/>
        <w:left w:val="none" w:sz="0" w:space="0" w:color="auto"/>
        <w:bottom w:val="none" w:sz="0" w:space="0" w:color="auto"/>
        <w:right w:val="none" w:sz="0" w:space="0" w:color="auto"/>
      </w:divBdr>
    </w:div>
    <w:div w:id="993526338">
      <w:bodyDiv w:val="1"/>
      <w:marLeft w:val="0"/>
      <w:marRight w:val="0"/>
      <w:marTop w:val="0"/>
      <w:marBottom w:val="0"/>
      <w:divBdr>
        <w:top w:val="none" w:sz="0" w:space="0" w:color="auto"/>
        <w:left w:val="none" w:sz="0" w:space="0" w:color="auto"/>
        <w:bottom w:val="none" w:sz="0" w:space="0" w:color="auto"/>
        <w:right w:val="none" w:sz="0" w:space="0" w:color="auto"/>
      </w:divBdr>
      <w:divsChild>
        <w:div w:id="762607422">
          <w:marLeft w:val="547"/>
          <w:marRight w:val="0"/>
          <w:marTop w:val="0"/>
          <w:marBottom w:val="0"/>
          <w:divBdr>
            <w:top w:val="none" w:sz="0" w:space="0" w:color="auto"/>
            <w:left w:val="none" w:sz="0" w:space="0" w:color="auto"/>
            <w:bottom w:val="none" w:sz="0" w:space="0" w:color="auto"/>
            <w:right w:val="none" w:sz="0" w:space="0" w:color="auto"/>
          </w:divBdr>
        </w:div>
      </w:divsChild>
    </w:div>
    <w:div w:id="18840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71A950-ED66-4347-AF11-EF00EAA58FE3}" type="doc">
      <dgm:prSet loTypeId="urn:microsoft.com/office/officeart/2005/8/layout/process4" loCatId="list" qsTypeId="urn:microsoft.com/office/officeart/2005/8/quickstyle/simple4" qsCatId="simple" csTypeId="urn:microsoft.com/office/officeart/2005/8/colors/colorful3" csCatId="colorful" phldr="1"/>
      <dgm:spPr/>
      <dgm:t>
        <a:bodyPr/>
        <a:lstStyle/>
        <a:p>
          <a:endParaRPr lang="en-GB"/>
        </a:p>
      </dgm:t>
    </dgm:pt>
    <dgm:pt modelId="{CE90376E-9D9C-4442-8427-D46BAAEA71BA}">
      <dgm:prSet phldrT="[Text]" custT="1"/>
      <dgm:spPr>
        <a:ln>
          <a:solidFill>
            <a:srgbClr val="7030A0"/>
          </a:solidFill>
        </a:ln>
      </dgm:spPr>
      <dgm:t>
        <a:bodyPr/>
        <a:lstStyle/>
        <a:p>
          <a:r>
            <a:rPr lang="en-GB" sz="1200" b="1">
              <a:solidFill>
                <a:schemeClr val="tx1"/>
              </a:solidFill>
            </a:rPr>
            <a:t>PUPIL NOT MAKING EXPECTED  LEVEL OF PROGRESS</a:t>
          </a:r>
        </a:p>
        <a:p>
          <a:r>
            <a:rPr lang="en-GB" sz="1200" b="1">
              <a:solidFill>
                <a:schemeClr val="tx1"/>
              </a:solidFill>
            </a:rPr>
            <a:t>GRADUATED RESPONSE </a:t>
          </a:r>
        </a:p>
      </dgm:t>
    </dgm:pt>
    <dgm:pt modelId="{E7E0D81E-AE87-4037-9D28-075AF92DA0B0}" type="parTrans" cxnId="{99DDD973-F26D-46B0-AECC-8FCC75D70957}">
      <dgm:prSet/>
      <dgm:spPr/>
      <dgm:t>
        <a:bodyPr/>
        <a:lstStyle/>
        <a:p>
          <a:endParaRPr lang="en-GB"/>
        </a:p>
      </dgm:t>
    </dgm:pt>
    <dgm:pt modelId="{F973D02B-8947-49B0-9E9E-5851402EEA74}" type="sibTrans" cxnId="{99DDD973-F26D-46B0-AECC-8FCC75D70957}">
      <dgm:prSet/>
      <dgm:spPr/>
      <dgm:t>
        <a:bodyPr/>
        <a:lstStyle/>
        <a:p>
          <a:endParaRPr lang="en-GB"/>
        </a:p>
      </dgm:t>
    </dgm:pt>
    <dgm:pt modelId="{3EF1D9BA-BB18-47C6-93D9-032A6D0EF7D8}">
      <dgm:prSet phldrT="[Text]" custT="1"/>
      <dgm:spPr/>
      <dgm:t>
        <a:bodyPr/>
        <a:lstStyle/>
        <a:p>
          <a:r>
            <a:rPr lang="en-GB" sz="900"/>
            <a:t>TEACHER OBSERVATION AND ASSESSMENT HAS IDENTIFIED  SPECIFIC AREA OF CONCERN /OR GENERAL CONCERN </a:t>
          </a:r>
        </a:p>
        <a:p>
          <a:endParaRPr lang="en-GB" sz="900"/>
        </a:p>
      </dgm:t>
    </dgm:pt>
    <dgm:pt modelId="{61D91919-FE95-4A3A-A510-0124E22FD41A}" type="parTrans" cxnId="{96D7512F-BA6C-4F7A-ACB9-9FAB34BE8E1D}">
      <dgm:prSet/>
      <dgm:spPr/>
      <dgm:t>
        <a:bodyPr/>
        <a:lstStyle/>
        <a:p>
          <a:endParaRPr lang="en-GB"/>
        </a:p>
      </dgm:t>
    </dgm:pt>
    <dgm:pt modelId="{18D4F02A-D6A4-4F38-A923-741F080B6AC4}" type="sibTrans" cxnId="{96D7512F-BA6C-4F7A-ACB9-9FAB34BE8E1D}">
      <dgm:prSet/>
      <dgm:spPr/>
      <dgm:t>
        <a:bodyPr/>
        <a:lstStyle/>
        <a:p>
          <a:endParaRPr lang="en-GB"/>
        </a:p>
      </dgm:t>
    </dgm:pt>
    <dgm:pt modelId="{1DBA6259-33CD-45A6-BB65-1FAC33426C5B}">
      <dgm:prSet phldrT="[Text]" custT="1"/>
      <dgm:spPr>
        <a:solidFill>
          <a:srgbClr val="6BC16B"/>
        </a:solidFill>
        <a:ln>
          <a:solidFill>
            <a:srgbClr val="92D050"/>
          </a:solidFill>
        </a:ln>
      </dgm:spPr>
      <dgm:t>
        <a:bodyPr/>
        <a:lstStyle/>
        <a:p>
          <a:pPr>
            <a:lnSpc>
              <a:spcPct val="100000"/>
            </a:lnSpc>
            <a:spcAft>
              <a:spcPts val="0"/>
            </a:spcAft>
          </a:pPr>
          <a:r>
            <a:rPr lang="en-GB" sz="1600" b="1">
              <a:solidFill>
                <a:schemeClr val="tx1"/>
              </a:solidFill>
            </a:rPr>
            <a:t>RANGE 1 </a:t>
          </a:r>
          <a:r>
            <a:rPr lang="en-GB" sz="1200" b="0">
              <a:solidFill>
                <a:schemeClr val="tx1"/>
              </a:solidFill>
            </a:rPr>
            <a:t>(Previously School Action)</a:t>
          </a:r>
        </a:p>
        <a:p>
          <a:pPr>
            <a:lnSpc>
              <a:spcPct val="100000"/>
            </a:lnSpc>
            <a:spcAft>
              <a:spcPts val="0"/>
            </a:spcAft>
          </a:pPr>
          <a:r>
            <a:rPr lang="en-GB" sz="1050" b="1">
              <a:solidFill>
                <a:schemeClr val="tx1"/>
              </a:solidFill>
            </a:rPr>
            <a:t>BASELINE ASSESSMENT </a:t>
          </a:r>
        </a:p>
      </dgm:t>
    </dgm:pt>
    <dgm:pt modelId="{8A3B48E1-43A3-49DB-B29A-6B7A7C8051A0}" type="parTrans" cxnId="{6BEA9905-89B2-4943-8CEF-115F722A3A20}">
      <dgm:prSet/>
      <dgm:spPr/>
      <dgm:t>
        <a:bodyPr/>
        <a:lstStyle/>
        <a:p>
          <a:endParaRPr lang="en-GB"/>
        </a:p>
      </dgm:t>
    </dgm:pt>
    <dgm:pt modelId="{B959FE87-5FAD-4676-A37D-0AB408CECCC4}" type="sibTrans" cxnId="{6BEA9905-89B2-4943-8CEF-115F722A3A20}">
      <dgm:prSet/>
      <dgm:spPr/>
      <dgm:t>
        <a:bodyPr/>
        <a:lstStyle/>
        <a:p>
          <a:endParaRPr lang="en-GB"/>
        </a:p>
      </dgm:t>
    </dgm:pt>
    <dgm:pt modelId="{21752367-D48A-404D-BF72-03D077C11D48}">
      <dgm:prSet phldrT="[Text]" custT="1"/>
      <dgm:spPr/>
      <dgm:t>
        <a:bodyPr/>
        <a:lstStyle/>
        <a:p>
          <a:r>
            <a:rPr lang="en-GB" sz="700">
              <a:latin typeface="Arial" panose="020B0604020202020204" pitchFamily="34" charset="0"/>
              <a:cs typeface="Arial" panose="020B0604020202020204" pitchFamily="34" charset="0"/>
            </a:rPr>
            <a:t>USE  GUIDANCE DOCUMENTS  IN  SEN FILE  TO  HELP WITH IDENTIFICATION OF NEED .</a:t>
          </a:r>
        </a:p>
        <a:p>
          <a:r>
            <a:rPr lang="en-GB" sz="700">
              <a:latin typeface="Arial" panose="020B0604020202020204" pitchFamily="34" charset="0"/>
              <a:cs typeface="Arial" panose="020B0604020202020204" pitchFamily="34" charset="0"/>
            </a:rPr>
            <a:t>POSSIBLY COMPLETE  LEARNING DIFFICULTIES BASELINE ASSESSMENT   OR  CHECKLIST   FOR  DYSLEXIA/DYSPRAXIA/ASC/ SLCN/SEBD REFER TO SENCO  R1 referral Form  /pupil progress meeting </a:t>
          </a:r>
        </a:p>
      </dgm:t>
    </dgm:pt>
    <dgm:pt modelId="{2311F5EE-5BD9-4EB7-9FEC-DDA8BFB797F1}" type="parTrans" cxnId="{2FC797DB-EC26-44B7-8497-58BC559997D7}">
      <dgm:prSet/>
      <dgm:spPr/>
      <dgm:t>
        <a:bodyPr/>
        <a:lstStyle/>
        <a:p>
          <a:endParaRPr lang="en-GB"/>
        </a:p>
      </dgm:t>
    </dgm:pt>
    <dgm:pt modelId="{8F5AADB3-B1C6-4FAF-9281-A12DAB66E73F}" type="sibTrans" cxnId="{2FC797DB-EC26-44B7-8497-58BC559997D7}">
      <dgm:prSet/>
      <dgm:spPr/>
      <dgm:t>
        <a:bodyPr/>
        <a:lstStyle/>
        <a:p>
          <a:endParaRPr lang="en-GB"/>
        </a:p>
      </dgm:t>
    </dgm:pt>
    <dgm:pt modelId="{B24E1E34-70D9-4730-ADDD-84FE87786D2C}">
      <dgm:prSet phldrT="[Text]" custT="1"/>
      <dgm:spPr/>
      <dgm:t>
        <a:bodyPr/>
        <a:lstStyle/>
        <a:p>
          <a:r>
            <a:rPr lang="en-GB" sz="700">
              <a:latin typeface="Arial" panose="020B0604020202020204" pitchFamily="34" charset="0"/>
              <a:cs typeface="Arial" panose="020B0604020202020204" pitchFamily="34" charset="0"/>
            </a:rPr>
            <a:t>MEETING WITH  SENCO  TO LOOK AT PLANNING, PROVISION , RESOURCES AND NEXT STEPS,  AGREE TARGETS FOR IEP USING PSCALES, B SQUARED ETC.  CONTACT PARENTS  TO DISCUSS TARGETS  AND INFORM OF PROCESS. </a:t>
          </a:r>
        </a:p>
        <a:p>
          <a:r>
            <a:rPr lang="en-GB" sz="700">
              <a:latin typeface="Arial" panose="020B0604020202020204" pitchFamily="34" charset="0"/>
              <a:cs typeface="Arial" panose="020B0604020202020204" pitchFamily="34" charset="0"/>
            </a:rPr>
            <a:t>SET REVIEW DATE </a:t>
          </a:r>
        </a:p>
        <a:p>
          <a:endParaRPr lang="en-GB" sz="500"/>
        </a:p>
      </dgm:t>
    </dgm:pt>
    <dgm:pt modelId="{50EF561F-7E44-416D-B4AA-3D3E7D9A63BA}" type="parTrans" cxnId="{8972396D-56D0-46E7-9E61-4924EC1E5BFC}">
      <dgm:prSet/>
      <dgm:spPr/>
      <dgm:t>
        <a:bodyPr/>
        <a:lstStyle/>
        <a:p>
          <a:endParaRPr lang="en-GB"/>
        </a:p>
      </dgm:t>
    </dgm:pt>
    <dgm:pt modelId="{F8D3F89B-8952-463A-B9E8-651260F253B6}" type="sibTrans" cxnId="{8972396D-56D0-46E7-9E61-4924EC1E5BFC}">
      <dgm:prSet/>
      <dgm:spPr/>
      <dgm:t>
        <a:bodyPr/>
        <a:lstStyle/>
        <a:p>
          <a:endParaRPr lang="en-GB"/>
        </a:p>
      </dgm:t>
    </dgm:pt>
    <dgm:pt modelId="{8900E3DD-31C1-42AE-AAEF-742DDEFD67FD}">
      <dgm:prSet phldrT="[Text]" custT="1"/>
      <dgm:spPr>
        <a:solidFill>
          <a:srgbClr val="FFFF66"/>
        </a:solidFill>
        <a:ln>
          <a:solidFill>
            <a:srgbClr val="FFFF00"/>
          </a:solidFill>
        </a:ln>
      </dgm:spPr>
      <dgm:t>
        <a:bodyPr/>
        <a:lstStyle/>
        <a:p>
          <a:r>
            <a:rPr lang="en-GB" sz="1800" b="1">
              <a:solidFill>
                <a:schemeClr val="tx1"/>
              </a:solidFill>
            </a:rPr>
            <a:t>RANGE 2 </a:t>
          </a:r>
          <a:r>
            <a:rPr lang="en-GB" sz="1200" b="0">
              <a:solidFill>
                <a:schemeClr val="tx1"/>
              </a:solidFill>
            </a:rPr>
            <a:t>(Previously School Action or School Action +)</a:t>
          </a:r>
          <a:endParaRPr lang="en-GB" sz="1400" b="1">
            <a:solidFill>
              <a:schemeClr val="tx1"/>
            </a:solidFill>
          </a:endParaRPr>
        </a:p>
      </dgm:t>
    </dgm:pt>
    <dgm:pt modelId="{222FE5CD-B1BB-49D5-AD08-99F61323875B}" type="parTrans" cxnId="{3660FADD-2023-4FF8-830D-36CAABDDEBBC}">
      <dgm:prSet/>
      <dgm:spPr/>
      <dgm:t>
        <a:bodyPr/>
        <a:lstStyle/>
        <a:p>
          <a:endParaRPr lang="en-GB"/>
        </a:p>
      </dgm:t>
    </dgm:pt>
    <dgm:pt modelId="{67A277F8-D360-48C1-A929-15D025C31667}" type="sibTrans" cxnId="{3660FADD-2023-4FF8-830D-36CAABDDEBBC}">
      <dgm:prSet/>
      <dgm:spPr/>
      <dgm:t>
        <a:bodyPr/>
        <a:lstStyle/>
        <a:p>
          <a:endParaRPr lang="en-GB"/>
        </a:p>
      </dgm:t>
    </dgm:pt>
    <dgm:pt modelId="{5FA923AC-3648-4EFA-BF0B-31304F83044E}">
      <dgm:prSet phldrT="[Text]" custT="1"/>
      <dgm:spPr/>
      <dgm:t>
        <a:bodyPr/>
        <a:lstStyle/>
        <a:p>
          <a:r>
            <a:rPr lang="en-GB" sz="800"/>
            <a:t>PUPIL PROGRESS MEETING AND /OR REVIEW  PUPIL  iF  AFTER TWO REVIEW CYCLES  NO SIGNIFICANT PROGRESS HAS BEEN MADE  THEN ADDITIONAL AND DIFFERENT PROVISION  IS INCREASED THROUGH;-  MORE SPECIFIC  ASSESSMENT /OBSERVATIONS BY SENCO  </a:t>
          </a:r>
        </a:p>
      </dgm:t>
    </dgm:pt>
    <dgm:pt modelId="{483B73DD-6CC1-40BC-9CFA-27959A418AED}" type="parTrans" cxnId="{0C4D92FD-7523-47B7-A767-AC0862AFE308}">
      <dgm:prSet/>
      <dgm:spPr/>
      <dgm:t>
        <a:bodyPr/>
        <a:lstStyle/>
        <a:p>
          <a:endParaRPr lang="en-GB"/>
        </a:p>
      </dgm:t>
    </dgm:pt>
    <dgm:pt modelId="{28FEEE9F-D30B-425A-90F7-E56005F52C8A}" type="sibTrans" cxnId="{0C4D92FD-7523-47B7-A767-AC0862AFE308}">
      <dgm:prSet/>
      <dgm:spPr/>
      <dgm:t>
        <a:bodyPr/>
        <a:lstStyle/>
        <a:p>
          <a:endParaRPr lang="en-GB"/>
        </a:p>
      </dgm:t>
    </dgm:pt>
    <dgm:pt modelId="{3D32FFFE-8EA8-4EDE-9CE3-4111587DD556}">
      <dgm:prSet phldrT="[Text]" custT="1"/>
      <dgm:spPr/>
      <dgm:t>
        <a:bodyPr/>
        <a:lstStyle/>
        <a:p>
          <a:r>
            <a:rPr lang="en-GB" sz="800"/>
            <a:t>REVIEW MEETING ARRANGED  WITH EXTERNAL AGENCIES</a:t>
          </a:r>
        </a:p>
        <a:p>
          <a:r>
            <a:rPr lang="en-GB" sz="800"/>
            <a:t>. PROGRESS MONITORED ON SPTO</a:t>
          </a:r>
        </a:p>
        <a:p>
          <a:r>
            <a:rPr lang="en-GB" sz="800"/>
            <a:t>PARENTS INVOLVED  </a:t>
          </a:r>
        </a:p>
      </dgm:t>
    </dgm:pt>
    <dgm:pt modelId="{CC9B5405-D50A-4923-8696-FA9CE95B7B03}" type="parTrans" cxnId="{FBA261A4-C02A-473F-9E18-680A5CB8C9D0}">
      <dgm:prSet/>
      <dgm:spPr/>
      <dgm:t>
        <a:bodyPr/>
        <a:lstStyle/>
        <a:p>
          <a:endParaRPr lang="en-GB"/>
        </a:p>
      </dgm:t>
    </dgm:pt>
    <dgm:pt modelId="{E1360C7F-2F61-4668-B8D7-5280AA44C25E}" type="sibTrans" cxnId="{FBA261A4-C02A-473F-9E18-680A5CB8C9D0}">
      <dgm:prSet/>
      <dgm:spPr/>
      <dgm:t>
        <a:bodyPr/>
        <a:lstStyle/>
        <a:p>
          <a:endParaRPr lang="en-GB"/>
        </a:p>
      </dgm:t>
    </dgm:pt>
    <dgm:pt modelId="{2C08855D-61B9-4AC7-AC34-72EA4B81C8FE}">
      <dgm:prSet phldrT="[Text]" custT="1"/>
      <dgm:spPr/>
      <dgm:t>
        <a:bodyPr/>
        <a:lstStyle/>
        <a:p>
          <a:r>
            <a:rPr lang="en-GB" sz="800"/>
            <a:t>EXTERNAL ADVICE  REFERRAL FROM EXTERNAL AGENCIES  e.g. EDUCATIONAL PSYCHOLOGIST, LEARNING AND COGNITION TEAM HUB CENTRES FOR BEHAVIOUR AUTISM COMMUNICATION. IF APPRORIATE </a:t>
          </a:r>
        </a:p>
      </dgm:t>
    </dgm:pt>
    <dgm:pt modelId="{0506B7C8-A357-409D-A74F-9CD6671ECB41}" type="parTrans" cxnId="{7DFC7217-5166-4E89-8DF9-F4078FCAFFA7}">
      <dgm:prSet/>
      <dgm:spPr/>
      <dgm:t>
        <a:bodyPr/>
        <a:lstStyle/>
        <a:p>
          <a:endParaRPr lang="en-GB"/>
        </a:p>
      </dgm:t>
    </dgm:pt>
    <dgm:pt modelId="{3525DF4B-E02D-413F-ADCD-63BFC764FBE0}" type="sibTrans" cxnId="{7DFC7217-5166-4E89-8DF9-F4078FCAFFA7}">
      <dgm:prSet/>
      <dgm:spPr/>
      <dgm:t>
        <a:bodyPr/>
        <a:lstStyle/>
        <a:p>
          <a:endParaRPr lang="en-GB"/>
        </a:p>
      </dgm:t>
    </dgm:pt>
    <dgm:pt modelId="{D47320D5-803C-4B0A-B631-525D53CDE9F1}">
      <dgm:prSet custT="1"/>
      <dgm:spPr/>
      <dgm:t>
        <a:bodyPr/>
        <a:lstStyle/>
        <a:p>
          <a:r>
            <a:rPr lang="en-GB" sz="700">
              <a:latin typeface="Arial" panose="020B0604020202020204" pitchFamily="34" charset="0"/>
              <a:cs typeface="Arial" panose="020B0604020202020204" pitchFamily="34" charset="0"/>
            </a:rPr>
            <a:t>PROGRESS  AND PROVISION DISCUSSED AT PUPIL PROGRESS MEETING  </a:t>
          </a:r>
        </a:p>
        <a:p>
          <a:r>
            <a:rPr lang="en-GB" sz="700">
              <a:latin typeface="Arial" panose="020B0604020202020204" pitchFamily="34" charset="0"/>
              <a:cs typeface="Arial" panose="020B0604020202020204" pitchFamily="34" charset="0"/>
            </a:rPr>
            <a:t> NEXT STEPS AND ACTION  AGREED  ACTION TO BE COMPLETED WITHIN  6WEEKS OR  BEFORE NEXT PUPIL PROGRESS MEETING.</a:t>
          </a:r>
        </a:p>
        <a:p>
          <a:r>
            <a:rPr lang="en-GB" sz="700">
              <a:latin typeface="Arial" panose="020B0604020202020204" pitchFamily="34" charset="0"/>
              <a:cs typeface="Arial" panose="020B0604020202020204" pitchFamily="34" charset="0"/>
            </a:rPr>
            <a:t>CONCERNS  LOGGED ON PUPIL PROGRESS MONITORING RECORDS.</a:t>
          </a:r>
        </a:p>
      </dgm:t>
    </dgm:pt>
    <dgm:pt modelId="{46C49735-24F2-43E4-A627-03BB50BBD201}" type="parTrans" cxnId="{AF0E6A81-90F8-4597-8A0C-CA46D7D99BFC}">
      <dgm:prSet/>
      <dgm:spPr/>
      <dgm:t>
        <a:bodyPr/>
        <a:lstStyle/>
        <a:p>
          <a:endParaRPr lang="en-GB"/>
        </a:p>
      </dgm:t>
    </dgm:pt>
    <dgm:pt modelId="{534A0B23-CCAC-44C6-89F3-3987CA35C49E}" type="sibTrans" cxnId="{AF0E6A81-90F8-4597-8A0C-CA46D7D99BFC}">
      <dgm:prSet/>
      <dgm:spPr/>
      <dgm:t>
        <a:bodyPr/>
        <a:lstStyle/>
        <a:p>
          <a:endParaRPr lang="en-GB"/>
        </a:p>
      </dgm:t>
    </dgm:pt>
    <dgm:pt modelId="{2519AB79-A474-47F0-B1AB-0E9CD73AA583}" type="pres">
      <dgm:prSet presAssocID="{3D71A950-ED66-4347-AF11-EF00EAA58FE3}" presName="Name0" presStyleCnt="0">
        <dgm:presLayoutVars>
          <dgm:dir/>
          <dgm:animLvl val="lvl"/>
          <dgm:resizeHandles val="exact"/>
        </dgm:presLayoutVars>
      </dgm:prSet>
      <dgm:spPr/>
      <dgm:t>
        <a:bodyPr/>
        <a:lstStyle/>
        <a:p>
          <a:endParaRPr lang="en-GB"/>
        </a:p>
      </dgm:t>
    </dgm:pt>
    <dgm:pt modelId="{C1AF3DC6-F148-40AA-A2F4-92FB4FCBE05D}" type="pres">
      <dgm:prSet presAssocID="{8900E3DD-31C1-42AE-AAEF-742DDEFD67FD}" presName="boxAndChildren" presStyleCnt="0"/>
      <dgm:spPr/>
    </dgm:pt>
    <dgm:pt modelId="{ADD2F9A5-304C-433A-99FF-8013B1989484}" type="pres">
      <dgm:prSet presAssocID="{8900E3DD-31C1-42AE-AAEF-742DDEFD67FD}" presName="parentTextBox" presStyleLbl="node1" presStyleIdx="0" presStyleCnt="3"/>
      <dgm:spPr/>
      <dgm:t>
        <a:bodyPr/>
        <a:lstStyle/>
        <a:p>
          <a:endParaRPr lang="en-GB"/>
        </a:p>
      </dgm:t>
    </dgm:pt>
    <dgm:pt modelId="{E79C4F62-6572-4DAA-AD6E-1D7BDD566E84}" type="pres">
      <dgm:prSet presAssocID="{8900E3DD-31C1-42AE-AAEF-742DDEFD67FD}" presName="entireBox" presStyleLbl="node1" presStyleIdx="0" presStyleCnt="3" custScaleY="104489" custLinFactNeighborX="296" custLinFactNeighborY="77"/>
      <dgm:spPr/>
      <dgm:t>
        <a:bodyPr/>
        <a:lstStyle/>
        <a:p>
          <a:endParaRPr lang="en-GB"/>
        </a:p>
      </dgm:t>
    </dgm:pt>
    <dgm:pt modelId="{937D0019-FDFE-4AFC-B69C-AA7F83BB2ADE}" type="pres">
      <dgm:prSet presAssocID="{8900E3DD-31C1-42AE-AAEF-742DDEFD67FD}" presName="descendantBox" presStyleCnt="0"/>
      <dgm:spPr/>
    </dgm:pt>
    <dgm:pt modelId="{175197C1-2745-4ACF-B782-78FFE260AD5E}" type="pres">
      <dgm:prSet presAssocID="{5FA923AC-3648-4EFA-BF0B-31304F83044E}" presName="childTextBox" presStyleLbl="fgAccFollowNode1" presStyleIdx="0" presStyleCnt="7" custScaleY="152250" custLinFactNeighborX="-146" custLinFactNeighborY="9369">
        <dgm:presLayoutVars>
          <dgm:bulletEnabled val="1"/>
        </dgm:presLayoutVars>
      </dgm:prSet>
      <dgm:spPr/>
      <dgm:t>
        <a:bodyPr/>
        <a:lstStyle/>
        <a:p>
          <a:endParaRPr lang="en-GB"/>
        </a:p>
      </dgm:t>
    </dgm:pt>
    <dgm:pt modelId="{82518EE0-BB06-4F5C-9424-FCB0652C7899}" type="pres">
      <dgm:prSet presAssocID="{2C08855D-61B9-4AC7-AC34-72EA4B81C8FE}" presName="childTextBox" presStyleLbl="fgAccFollowNode1" presStyleIdx="1" presStyleCnt="7" custScaleY="155939" custLinFactNeighborX="-506" custLinFactNeighborY="6950">
        <dgm:presLayoutVars>
          <dgm:bulletEnabled val="1"/>
        </dgm:presLayoutVars>
      </dgm:prSet>
      <dgm:spPr/>
      <dgm:t>
        <a:bodyPr/>
        <a:lstStyle/>
        <a:p>
          <a:endParaRPr lang="en-GB"/>
        </a:p>
      </dgm:t>
    </dgm:pt>
    <dgm:pt modelId="{EC6FC969-078C-4D77-A674-CC15488A5055}" type="pres">
      <dgm:prSet presAssocID="{3D32FFFE-8EA8-4EDE-9CE3-4111587DD556}" presName="childTextBox" presStyleLbl="fgAccFollowNode1" presStyleIdx="2" presStyleCnt="7" custScaleX="110163" custScaleY="150999" custLinFactNeighborX="147" custLinFactNeighborY="1165">
        <dgm:presLayoutVars>
          <dgm:bulletEnabled val="1"/>
        </dgm:presLayoutVars>
      </dgm:prSet>
      <dgm:spPr/>
      <dgm:t>
        <a:bodyPr/>
        <a:lstStyle/>
        <a:p>
          <a:endParaRPr lang="en-GB"/>
        </a:p>
      </dgm:t>
    </dgm:pt>
    <dgm:pt modelId="{6E275769-BD3A-465C-98CE-2CE57FA530B3}" type="pres">
      <dgm:prSet presAssocID="{B959FE87-5FAD-4676-A37D-0AB408CECCC4}" presName="sp" presStyleCnt="0"/>
      <dgm:spPr/>
    </dgm:pt>
    <dgm:pt modelId="{5023B227-E885-45AE-8F57-0C82516A1C0D}" type="pres">
      <dgm:prSet presAssocID="{1DBA6259-33CD-45A6-BB65-1FAC33426C5B}" presName="arrowAndChildren" presStyleCnt="0"/>
      <dgm:spPr/>
    </dgm:pt>
    <dgm:pt modelId="{E35C8B93-8663-47D7-A85D-6EFE6ECC86C0}" type="pres">
      <dgm:prSet presAssocID="{1DBA6259-33CD-45A6-BB65-1FAC33426C5B}" presName="parentTextArrow" presStyleLbl="node1" presStyleIdx="0" presStyleCnt="3"/>
      <dgm:spPr/>
      <dgm:t>
        <a:bodyPr/>
        <a:lstStyle/>
        <a:p>
          <a:endParaRPr lang="en-GB"/>
        </a:p>
      </dgm:t>
    </dgm:pt>
    <dgm:pt modelId="{B5BD8BDA-4D35-4FD5-ACCB-FEDF3953548D}" type="pres">
      <dgm:prSet presAssocID="{1DBA6259-33CD-45A6-BB65-1FAC33426C5B}" presName="arrow" presStyleLbl="node1" presStyleIdx="1" presStyleCnt="3" custScaleY="105519" custLinFactNeighborY="1226"/>
      <dgm:spPr/>
      <dgm:t>
        <a:bodyPr/>
        <a:lstStyle/>
        <a:p>
          <a:endParaRPr lang="en-GB"/>
        </a:p>
      </dgm:t>
    </dgm:pt>
    <dgm:pt modelId="{5DE3BC4B-6DC8-4D2D-9B70-AEE9B96BB8E4}" type="pres">
      <dgm:prSet presAssocID="{1DBA6259-33CD-45A6-BB65-1FAC33426C5B}" presName="descendantArrow" presStyleCnt="0"/>
      <dgm:spPr/>
    </dgm:pt>
    <dgm:pt modelId="{0A45DF9E-AB12-4243-92E8-3367F0817504}" type="pres">
      <dgm:prSet presAssocID="{21752367-D48A-404D-BF72-03D077C11D48}" presName="childTextArrow" presStyleLbl="fgAccFollowNode1" presStyleIdx="3" presStyleCnt="7" custScaleX="96497" custScaleY="129149" custLinFactNeighborY="2200">
        <dgm:presLayoutVars>
          <dgm:bulletEnabled val="1"/>
        </dgm:presLayoutVars>
      </dgm:prSet>
      <dgm:spPr/>
      <dgm:t>
        <a:bodyPr/>
        <a:lstStyle/>
        <a:p>
          <a:endParaRPr lang="en-GB"/>
        </a:p>
      </dgm:t>
    </dgm:pt>
    <dgm:pt modelId="{CAB5FD7D-1FD3-4BEE-9806-99753F483E69}" type="pres">
      <dgm:prSet presAssocID="{B24E1E34-70D9-4730-ADDD-84FE87786D2C}" presName="childTextArrow" presStyleLbl="fgAccFollowNode1" presStyleIdx="4" presStyleCnt="7" custScaleX="94055" custScaleY="130639" custLinFactNeighborY="2200">
        <dgm:presLayoutVars>
          <dgm:bulletEnabled val="1"/>
        </dgm:presLayoutVars>
      </dgm:prSet>
      <dgm:spPr/>
      <dgm:t>
        <a:bodyPr/>
        <a:lstStyle/>
        <a:p>
          <a:endParaRPr lang="en-GB"/>
        </a:p>
      </dgm:t>
    </dgm:pt>
    <dgm:pt modelId="{E4B8FD91-E000-4BC0-8347-25C4E07D15CB}" type="pres">
      <dgm:prSet presAssocID="{F973D02B-8947-49B0-9E9E-5851402EEA74}" presName="sp" presStyleCnt="0"/>
      <dgm:spPr/>
    </dgm:pt>
    <dgm:pt modelId="{21B23EB7-A460-4E6F-9ABB-EBE16DDFD515}" type="pres">
      <dgm:prSet presAssocID="{CE90376E-9D9C-4442-8427-D46BAAEA71BA}" presName="arrowAndChildren" presStyleCnt="0"/>
      <dgm:spPr/>
    </dgm:pt>
    <dgm:pt modelId="{9F739DCC-E097-41D0-83A1-F9CD71EB0428}" type="pres">
      <dgm:prSet presAssocID="{CE90376E-9D9C-4442-8427-D46BAAEA71BA}" presName="parentTextArrow" presStyleLbl="node1" presStyleIdx="1" presStyleCnt="3"/>
      <dgm:spPr/>
      <dgm:t>
        <a:bodyPr/>
        <a:lstStyle/>
        <a:p>
          <a:endParaRPr lang="en-GB"/>
        </a:p>
      </dgm:t>
    </dgm:pt>
    <dgm:pt modelId="{5F0BEFE5-0D8A-4282-A3DF-DDD9951F2702}" type="pres">
      <dgm:prSet presAssocID="{CE90376E-9D9C-4442-8427-D46BAAEA71BA}" presName="arrow" presStyleLbl="node1" presStyleIdx="2" presStyleCnt="3" custLinFactNeighborY="-5236"/>
      <dgm:spPr/>
      <dgm:t>
        <a:bodyPr/>
        <a:lstStyle/>
        <a:p>
          <a:endParaRPr lang="en-GB"/>
        </a:p>
      </dgm:t>
    </dgm:pt>
    <dgm:pt modelId="{3857F8C3-5E0F-4426-83B3-03D9CA01B164}" type="pres">
      <dgm:prSet presAssocID="{CE90376E-9D9C-4442-8427-D46BAAEA71BA}" presName="descendantArrow" presStyleCnt="0"/>
      <dgm:spPr/>
    </dgm:pt>
    <dgm:pt modelId="{8AA644A1-449C-4AA8-98EE-C5241CA44A81}" type="pres">
      <dgm:prSet presAssocID="{3EF1D9BA-BB18-47C6-93D9-032A6D0EF7D8}" presName="childTextArrow" presStyleLbl="fgAccFollowNode1" presStyleIdx="5" presStyleCnt="7">
        <dgm:presLayoutVars>
          <dgm:bulletEnabled val="1"/>
        </dgm:presLayoutVars>
      </dgm:prSet>
      <dgm:spPr/>
      <dgm:t>
        <a:bodyPr/>
        <a:lstStyle/>
        <a:p>
          <a:endParaRPr lang="en-GB"/>
        </a:p>
      </dgm:t>
    </dgm:pt>
    <dgm:pt modelId="{7D5A1D85-5D89-49DC-9818-154F5D9D6C0F}" type="pres">
      <dgm:prSet presAssocID="{D47320D5-803C-4B0A-B631-525D53CDE9F1}" presName="childTextArrow" presStyleLbl="fgAccFollowNode1" presStyleIdx="6" presStyleCnt="7">
        <dgm:presLayoutVars>
          <dgm:bulletEnabled val="1"/>
        </dgm:presLayoutVars>
      </dgm:prSet>
      <dgm:spPr/>
      <dgm:t>
        <a:bodyPr/>
        <a:lstStyle/>
        <a:p>
          <a:endParaRPr lang="en-GB"/>
        </a:p>
      </dgm:t>
    </dgm:pt>
  </dgm:ptLst>
  <dgm:cxnLst>
    <dgm:cxn modelId="{6BEA9905-89B2-4943-8CEF-115F722A3A20}" srcId="{3D71A950-ED66-4347-AF11-EF00EAA58FE3}" destId="{1DBA6259-33CD-45A6-BB65-1FAC33426C5B}" srcOrd="1" destOrd="0" parTransId="{8A3B48E1-43A3-49DB-B29A-6B7A7C8051A0}" sibTransId="{B959FE87-5FAD-4676-A37D-0AB408CECCC4}"/>
    <dgm:cxn modelId="{0C4D92FD-7523-47B7-A767-AC0862AFE308}" srcId="{8900E3DD-31C1-42AE-AAEF-742DDEFD67FD}" destId="{5FA923AC-3648-4EFA-BF0B-31304F83044E}" srcOrd="0" destOrd="0" parTransId="{483B73DD-6CC1-40BC-9CFA-27959A418AED}" sibTransId="{28FEEE9F-D30B-425A-90F7-E56005F52C8A}"/>
    <dgm:cxn modelId="{33F2354F-D745-4C87-BBB1-A53AA046C222}" type="presOf" srcId="{CE90376E-9D9C-4442-8427-D46BAAEA71BA}" destId="{5F0BEFE5-0D8A-4282-A3DF-DDD9951F2702}" srcOrd="1" destOrd="0" presId="urn:microsoft.com/office/officeart/2005/8/layout/process4"/>
    <dgm:cxn modelId="{7DFC7217-5166-4E89-8DF9-F4078FCAFFA7}" srcId="{8900E3DD-31C1-42AE-AAEF-742DDEFD67FD}" destId="{2C08855D-61B9-4AC7-AC34-72EA4B81C8FE}" srcOrd="1" destOrd="0" parTransId="{0506B7C8-A357-409D-A74F-9CD6671ECB41}" sibTransId="{3525DF4B-E02D-413F-ADCD-63BFC764FBE0}"/>
    <dgm:cxn modelId="{5F393359-441C-4F0C-B4CF-7FB3F86C8BF2}" type="presOf" srcId="{5FA923AC-3648-4EFA-BF0B-31304F83044E}" destId="{175197C1-2745-4ACF-B782-78FFE260AD5E}" srcOrd="0" destOrd="0" presId="urn:microsoft.com/office/officeart/2005/8/layout/process4"/>
    <dgm:cxn modelId="{F8692916-32A9-4275-A262-251DC197925E}" type="presOf" srcId="{3D32FFFE-8EA8-4EDE-9CE3-4111587DD556}" destId="{EC6FC969-078C-4D77-A674-CC15488A5055}" srcOrd="0" destOrd="0" presId="urn:microsoft.com/office/officeart/2005/8/layout/process4"/>
    <dgm:cxn modelId="{96D7512F-BA6C-4F7A-ACB9-9FAB34BE8E1D}" srcId="{CE90376E-9D9C-4442-8427-D46BAAEA71BA}" destId="{3EF1D9BA-BB18-47C6-93D9-032A6D0EF7D8}" srcOrd="0" destOrd="0" parTransId="{61D91919-FE95-4A3A-A510-0124E22FD41A}" sibTransId="{18D4F02A-D6A4-4F38-A923-741F080B6AC4}"/>
    <dgm:cxn modelId="{2FC797DB-EC26-44B7-8497-58BC559997D7}" srcId="{1DBA6259-33CD-45A6-BB65-1FAC33426C5B}" destId="{21752367-D48A-404D-BF72-03D077C11D48}" srcOrd="0" destOrd="0" parTransId="{2311F5EE-5BD9-4EB7-9FEC-DDA8BFB797F1}" sibTransId="{8F5AADB3-B1C6-4FAF-9281-A12DAB66E73F}"/>
    <dgm:cxn modelId="{99DDD973-F26D-46B0-AECC-8FCC75D70957}" srcId="{3D71A950-ED66-4347-AF11-EF00EAA58FE3}" destId="{CE90376E-9D9C-4442-8427-D46BAAEA71BA}" srcOrd="0" destOrd="0" parTransId="{E7E0D81E-AE87-4037-9D28-075AF92DA0B0}" sibTransId="{F973D02B-8947-49B0-9E9E-5851402EEA74}"/>
    <dgm:cxn modelId="{D603B65A-DB19-4221-874D-3D103465DE62}" type="presOf" srcId="{8900E3DD-31C1-42AE-AAEF-742DDEFD67FD}" destId="{E79C4F62-6572-4DAA-AD6E-1D7BDD566E84}" srcOrd="1" destOrd="0" presId="urn:microsoft.com/office/officeart/2005/8/layout/process4"/>
    <dgm:cxn modelId="{80862A38-42CC-4087-A16B-99A5FB49B6C4}" type="presOf" srcId="{2C08855D-61B9-4AC7-AC34-72EA4B81C8FE}" destId="{82518EE0-BB06-4F5C-9424-FCB0652C7899}" srcOrd="0" destOrd="0" presId="urn:microsoft.com/office/officeart/2005/8/layout/process4"/>
    <dgm:cxn modelId="{FD8E6601-47A4-4A87-AB96-8F421C648829}" type="presOf" srcId="{1DBA6259-33CD-45A6-BB65-1FAC33426C5B}" destId="{B5BD8BDA-4D35-4FD5-ACCB-FEDF3953548D}" srcOrd="1" destOrd="0" presId="urn:microsoft.com/office/officeart/2005/8/layout/process4"/>
    <dgm:cxn modelId="{AF0E6A81-90F8-4597-8A0C-CA46D7D99BFC}" srcId="{CE90376E-9D9C-4442-8427-D46BAAEA71BA}" destId="{D47320D5-803C-4B0A-B631-525D53CDE9F1}" srcOrd="1" destOrd="0" parTransId="{46C49735-24F2-43E4-A627-03BB50BBD201}" sibTransId="{534A0B23-CCAC-44C6-89F3-3987CA35C49E}"/>
    <dgm:cxn modelId="{26D3998B-B38C-4140-B0B2-10D5F93046BB}" type="presOf" srcId="{D47320D5-803C-4B0A-B631-525D53CDE9F1}" destId="{7D5A1D85-5D89-49DC-9818-154F5D9D6C0F}" srcOrd="0" destOrd="0" presId="urn:microsoft.com/office/officeart/2005/8/layout/process4"/>
    <dgm:cxn modelId="{1DF57609-16C4-41C5-9381-F749EC155701}" type="presOf" srcId="{3D71A950-ED66-4347-AF11-EF00EAA58FE3}" destId="{2519AB79-A474-47F0-B1AB-0E9CD73AA583}" srcOrd="0" destOrd="0" presId="urn:microsoft.com/office/officeart/2005/8/layout/process4"/>
    <dgm:cxn modelId="{9ECB7EC1-C449-4532-B242-BDE67173017F}" type="presOf" srcId="{8900E3DD-31C1-42AE-AAEF-742DDEFD67FD}" destId="{ADD2F9A5-304C-433A-99FF-8013B1989484}" srcOrd="0" destOrd="0" presId="urn:microsoft.com/office/officeart/2005/8/layout/process4"/>
    <dgm:cxn modelId="{3660FADD-2023-4FF8-830D-36CAABDDEBBC}" srcId="{3D71A950-ED66-4347-AF11-EF00EAA58FE3}" destId="{8900E3DD-31C1-42AE-AAEF-742DDEFD67FD}" srcOrd="2" destOrd="0" parTransId="{222FE5CD-B1BB-49D5-AD08-99F61323875B}" sibTransId="{67A277F8-D360-48C1-A929-15D025C31667}"/>
    <dgm:cxn modelId="{32785632-324E-4524-9DCB-185EEEDFEF45}" type="presOf" srcId="{CE90376E-9D9C-4442-8427-D46BAAEA71BA}" destId="{9F739DCC-E097-41D0-83A1-F9CD71EB0428}" srcOrd="0" destOrd="0" presId="urn:microsoft.com/office/officeart/2005/8/layout/process4"/>
    <dgm:cxn modelId="{93485624-5934-42DF-B460-5AA2CE90F663}" type="presOf" srcId="{B24E1E34-70D9-4730-ADDD-84FE87786D2C}" destId="{CAB5FD7D-1FD3-4BEE-9806-99753F483E69}" srcOrd="0" destOrd="0" presId="urn:microsoft.com/office/officeart/2005/8/layout/process4"/>
    <dgm:cxn modelId="{7DB66A7A-E056-48BE-8AA8-5ECE8BBC600B}" type="presOf" srcId="{1DBA6259-33CD-45A6-BB65-1FAC33426C5B}" destId="{E35C8B93-8663-47D7-A85D-6EFE6ECC86C0}" srcOrd="0" destOrd="0" presId="urn:microsoft.com/office/officeart/2005/8/layout/process4"/>
    <dgm:cxn modelId="{F14826C8-2E62-4A49-BFB3-E8CBA368D388}" type="presOf" srcId="{3EF1D9BA-BB18-47C6-93D9-032A6D0EF7D8}" destId="{8AA644A1-449C-4AA8-98EE-C5241CA44A81}" srcOrd="0" destOrd="0" presId="urn:microsoft.com/office/officeart/2005/8/layout/process4"/>
    <dgm:cxn modelId="{8972396D-56D0-46E7-9E61-4924EC1E5BFC}" srcId="{1DBA6259-33CD-45A6-BB65-1FAC33426C5B}" destId="{B24E1E34-70D9-4730-ADDD-84FE87786D2C}" srcOrd="1" destOrd="0" parTransId="{50EF561F-7E44-416D-B4AA-3D3E7D9A63BA}" sibTransId="{F8D3F89B-8952-463A-B9E8-651260F253B6}"/>
    <dgm:cxn modelId="{4425649E-2E69-4FA1-A03A-C9B409B3CCFF}" type="presOf" srcId="{21752367-D48A-404D-BF72-03D077C11D48}" destId="{0A45DF9E-AB12-4243-92E8-3367F0817504}" srcOrd="0" destOrd="0" presId="urn:microsoft.com/office/officeart/2005/8/layout/process4"/>
    <dgm:cxn modelId="{FBA261A4-C02A-473F-9E18-680A5CB8C9D0}" srcId="{8900E3DD-31C1-42AE-AAEF-742DDEFD67FD}" destId="{3D32FFFE-8EA8-4EDE-9CE3-4111587DD556}" srcOrd="2" destOrd="0" parTransId="{CC9B5405-D50A-4923-8696-FA9CE95B7B03}" sibTransId="{E1360C7F-2F61-4668-B8D7-5280AA44C25E}"/>
    <dgm:cxn modelId="{5D62B30A-0508-464A-8DA0-ED9B3C53BCC0}" type="presParOf" srcId="{2519AB79-A474-47F0-B1AB-0E9CD73AA583}" destId="{C1AF3DC6-F148-40AA-A2F4-92FB4FCBE05D}" srcOrd="0" destOrd="0" presId="urn:microsoft.com/office/officeart/2005/8/layout/process4"/>
    <dgm:cxn modelId="{5E852931-98B0-4A6E-B15C-B82075C518D8}" type="presParOf" srcId="{C1AF3DC6-F148-40AA-A2F4-92FB4FCBE05D}" destId="{ADD2F9A5-304C-433A-99FF-8013B1989484}" srcOrd="0" destOrd="0" presId="urn:microsoft.com/office/officeart/2005/8/layout/process4"/>
    <dgm:cxn modelId="{2375E387-D0F9-4A43-B360-FEF5D4CEA6B7}" type="presParOf" srcId="{C1AF3DC6-F148-40AA-A2F4-92FB4FCBE05D}" destId="{E79C4F62-6572-4DAA-AD6E-1D7BDD566E84}" srcOrd="1" destOrd="0" presId="urn:microsoft.com/office/officeart/2005/8/layout/process4"/>
    <dgm:cxn modelId="{5F4ADA30-73BC-434D-A30F-3B4AE1E61041}" type="presParOf" srcId="{C1AF3DC6-F148-40AA-A2F4-92FB4FCBE05D}" destId="{937D0019-FDFE-4AFC-B69C-AA7F83BB2ADE}" srcOrd="2" destOrd="0" presId="urn:microsoft.com/office/officeart/2005/8/layout/process4"/>
    <dgm:cxn modelId="{D6262964-AD3C-4B8B-9269-8E2CC5A28698}" type="presParOf" srcId="{937D0019-FDFE-4AFC-B69C-AA7F83BB2ADE}" destId="{175197C1-2745-4ACF-B782-78FFE260AD5E}" srcOrd="0" destOrd="0" presId="urn:microsoft.com/office/officeart/2005/8/layout/process4"/>
    <dgm:cxn modelId="{585EA230-E8A1-473F-8C06-623EF5168FCA}" type="presParOf" srcId="{937D0019-FDFE-4AFC-B69C-AA7F83BB2ADE}" destId="{82518EE0-BB06-4F5C-9424-FCB0652C7899}" srcOrd="1" destOrd="0" presId="urn:microsoft.com/office/officeart/2005/8/layout/process4"/>
    <dgm:cxn modelId="{2C58C1A5-4589-48F8-9B85-3CB903A712FB}" type="presParOf" srcId="{937D0019-FDFE-4AFC-B69C-AA7F83BB2ADE}" destId="{EC6FC969-078C-4D77-A674-CC15488A5055}" srcOrd="2" destOrd="0" presId="urn:microsoft.com/office/officeart/2005/8/layout/process4"/>
    <dgm:cxn modelId="{BC77E348-DA82-4BC8-895D-B08C2CF5AEB1}" type="presParOf" srcId="{2519AB79-A474-47F0-B1AB-0E9CD73AA583}" destId="{6E275769-BD3A-465C-98CE-2CE57FA530B3}" srcOrd="1" destOrd="0" presId="urn:microsoft.com/office/officeart/2005/8/layout/process4"/>
    <dgm:cxn modelId="{A7D7BA5D-71CC-4F70-B574-78C2D2E8F5B4}" type="presParOf" srcId="{2519AB79-A474-47F0-B1AB-0E9CD73AA583}" destId="{5023B227-E885-45AE-8F57-0C82516A1C0D}" srcOrd="2" destOrd="0" presId="urn:microsoft.com/office/officeart/2005/8/layout/process4"/>
    <dgm:cxn modelId="{866938F3-6CD4-41F3-B089-D0DE0D72D79F}" type="presParOf" srcId="{5023B227-E885-45AE-8F57-0C82516A1C0D}" destId="{E35C8B93-8663-47D7-A85D-6EFE6ECC86C0}" srcOrd="0" destOrd="0" presId="urn:microsoft.com/office/officeart/2005/8/layout/process4"/>
    <dgm:cxn modelId="{18F533D4-2A47-4314-A253-2E6F3F6523DF}" type="presParOf" srcId="{5023B227-E885-45AE-8F57-0C82516A1C0D}" destId="{B5BD8BDA-4D35-4FD5-ACCB-FEDF3953548D}" srcOrd="1" destOrd="0" presId="urn:microsoft.com/office/officeart/2005/8/layout/process4"/>
    <dgm:cxn modelId="{E0A9EBDF-7FA8-4756-85A7-B880C47E29CD}" type="presParOf" srcId="{5023B227-E885-45AE-8F57-0C82516A1C0D}" destId="{5DE3BC4B-6DC8-4D2D-9B70-AEE9B96BB8E4}" srcOrd="2" destOrd="0" presId="urn:microsoft.com/office/officeart/2005/8/layout/process4"/>
    <dgm:cxn modelId="{B8C8604E-2BFE-41FB-B339-1FBA40E6ABC1}" type="presParOf" srcId="{5DE3BC4B-6DC8-4D2D-9B70-AEE9B96BB8E4}" destId="{0A45DF9E-AB12-4243-92E8-3367F0817504}" srcOrd="0" destOrd="0" presId="urn:microsoft.com/office/officeart/2005/8/layout/process4"/>
    <dgm:cxn modelId="{7BF99D83-69B4-4ED5-9A85-046645D739EC}" type="presParOf" srcId="{5DE3BC4B-6DC8-4D2D-9B70-AEE9B96BB8E4}" destId="{CAB5FD7D-1FD3-4BEE-9806-99753F483E69}" srcOrd="1" destOrd="0" presId="urn:microsoft.com/office/officeart/2005/8/layout/process4"/>
    <dgm:cxn modelId="{62AEDD72-3236-4E41-8A60-E1EF68620669}" type="presParOf" srcId="{2519AB79-A474-47F0-B1AB-0E9CD73AA583}" destId="{E4B8FD91-E000-4BC0-8347-25C4E07D15CB}" srcOrd="3" destOrd="0" presId="urn:microsoft.com/office/officeart/2005/8/layout/process4"/>
    <dgm:cxn modelId="{E4EBF151-32C7-44E0-B77A-CF35280251D9}" type="presParOf" srcId="{2519AB79-A474-47F0-B1AB-0E9CD73AA583}" destId="{21B23EB7-A460-4E6F-9ABB-EBE16DDFD515}" srcOrd="4" destOrd="0" presId="urn:microsoft.com/office/officeart/2005/8/layout/process4"/>
    <dgm:cxn modelId="{21AEFD46-82FD-4DDB-9BBF-6D0976B345A4}" type="presParOf" srcId="{21B23EB7-A460-4E6F-9ABB-EBE16DDFD515}" destId="{9F739DCC-E097-41D0-83A1-F9CD71EB0428}" srcOrd="0" destOrd="0" presId="urn:microsoft.com/office/officeart/2005/8/layout/process4"/>
    <dgm:cxn modelId="{EC84AE45-5055-4439-8ACD-6B22B6ABDB66}" type="presParOf" srcId="{21B23EB7-A460-4E6F-9ABB-EBE16DDFD515}" destId="{5F0BEFE5-0D8A-4282-A3DF-DDD9951F2702}" srcOrd="1" destOrd="0" presId="urn:microsoft.com/office/officeart/2005/8/layout/process4"/>
    <dgm:cxn modelId="{D7AF5324-3EAF-4FE9-9305-D56F21964F60}" type="presParOf" srcId="{21B23EB7-A460-4E6F-9ABB-EBE16DDFD515}" destId="{3857F8C3-5E0F-4426-83B3-03D9CA01B164}" srcOrd="2" destOrd="0" presId="urn:microsoft.com/office/officeart/2005/8/layout/process4"/>
    <dgm:cxn modelId="{50AD9C12-72B9-481A-A1DC-A3C41ED94713}" type="presParOf" srcId="{3857F8C3-5E0F-4426-83B3-03D9CA01B164}" destId="{8AA644A1-449C-4AA8-98EE-C5241CA44A81}" srcOrd="0" destOrd="0" presId="urn:microsoft.com/office/officeart/2005/8/layout/process4"/>
    <dgm:cxn modelId="{D2DC083A-D845-48B2-A00E-64874C293B3B}" type="presParOf" srcId="{3857F8C3-5E0F-4426-83B3-03D9CA01B164}" destId="{7D5A1D85-5D89-49DC-9818-154F5D9D6C0F}" srcOrd="1"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F89F81-4175-466F-900A-6CA7418F2918}"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en-GB"/>
        </a:p>
      </dgm:t>
    </dgm:pt>
    <dgm:pt modelId="{599D1416-3796-4E45-8928-32BC0A192C47}">
      <dgm:prSet phldrT="[Text]" custT="1"/>
      <dgm:spPr>
        <a:xfrm rot="10800000">
          <a:off x="0" y="1113"/>
          <a:ext cx="9077325" cy="1422920"/>
        </a:xfrm>
        <a:solidFill>
          <a:srgbClr val="0070C0"/>
        </a:solidFill>
        <a:ln w="25400" cap="flat" cmpd="sng" algn="ctr">
          <a:solidFill>
            <a:srgbClr val="0070C0"/>
          </a:solidFill>
          <a:prstDash val="solid"/>
        </a:ln>
        <a:effectLst/>
      </dgm:spPr>
      <dgm:t>
        <a:bodyPr/>
        <a:lstStyle/>
        <a:p>
          <a:r>
            <a:rPr lang="en-GB" sz="1800" b="1">
              <a:solidFill>
                <a:schemeClr val="tx1"/>
              </a:solidFill>
              <a:latin typeface="Calibri"/>
              <a:ea typeface="+mn-ea"/>
              <a:cs typeface="+mn-cs"/>
            </a:rPr>
            <a:t>RANGE 3 </a:t>
          </a:r>
          <a:r>
            <a:rPr lang="en-GB" sz="1200" b="0">
              <a:solidFill>
                <a:schemeClr val="tx1"/>
              </a:solidFill>
              <a:latin typeface="+mn-lt"/>
            </a:rPr>
            <a:t>(Previously School Action+)</a:t>
          </a:r>
          <a:r>
            <a:rPr lang="en-GB" sz="1200" b="1">
              <a:solidFill>
                <a:schemeClr val="tx1"/>
              </a:solidFill>
              <a:latin typeface="+mn-lt"/>
              <a:ea typeface="+mn-ea"/>
              <a:cs typeface="+mn-cs"/>
            </a:rPr>
            <a:t> </a:t>
          </a:r>
          <a:endParaRPr lang="en-GB" sz="1600" b="1">
            <a:solidFill>
              <a:schemeClr val="tx1"/>
            </a:solidFill>
            <a:latin typeface="+mn-lt"/>
            <a:ea typeface="+mn-ea"/>
            <a:cs typeface="+mn-cs"/>
          </a:endParaRPr>
        </a:p>
      </dgm:t>
    </dgm:pt>
    <dgm:pt modelId="{A06FB700-90EC-491B-97F5-34627B1A8024}" type="parTrans" cxnId="{68E31699-3DB2-4277-B430-5531E069015D}">
      <dgm:prSet/>
      <dgm:spPr/>
      <dgm:t>
        <a:bodyPr/>
        <a:lstStyle/>
        <a:p>
          <a:endParaRPr lang="en-GB"/>
        </a:p>
      </dgm:t>
    </dgm:pt>
    <dgm:pt modelId="{57EABE88-4B99-4AA9-9937-A174563C3F8D}" type="sibTrans" cxnId="{68E31699-3DB2-4277-B430-5531E069015D}">
      <dgm:prSet/>
      <dgm:spPr/>
      <dgm:t>
        <a:bodyPr/>
        <a:lstStyle/>
        <a:p>
          <a:endParaRPr lang="en-GB"/>
        </a:p>
      </dgm:t>
    </dgm:pt>
    <dgm:pt modelId="{AFAB402F-939D-40E7-9041-A552F29A2B9A}">
      <dgm:prSet phldrT="[Text]" custT="1"/>
      <dgm:spPr>
        <a:xfrm>
          <a:off x="833" y="437243"/>
          <a:ext cx="3018387" cy="553476"/>
        </a:xfrm>
        <a:solidFill>
          <a:srgbClr val="8064A2">
            <a:tint val="40000"/>
            <a:alpha val="90000"/>
            <a:hueOff val="-2959279"/>
            <a:satOff val="16618"/>
            <a:lumOff val="1056"/>
            <a:alphaOff val="0"/>
          </a:srgbClr>
        </a:solidFill>
        <a:ln w="25400" cap="flat" cmpd="sng" algn="ctr">
          <a:solidFill>
            <a:srgbClr val="8064A2">
              <a:tint val="40000"/>
              <a:alpha val="90000"/>
              <a:hueOff val="-2959279"/>
              <a:satOff val="16618"/>
              <a:lumOff val="1056"/>
              <a:alphaOff val="0"/>
            </a:srgbClr>
          </a:solidFill>
          <a:prstDash val="solid"/>
        </a:ln>
        <a:effectLst/>
      </dgm:spPr>
      <dgm:t>
        <a:bodyPr/>
        <a:lstStyle/>
        <a:p>
          <a:pPr>
            <a:lnSpc>
              <a:spcPct val="100000"/>
            </a:lnSpc>
            <a:spcAft>
              <a:spcPts val="0"/>
            </a:spcAft>
          </a:pPr>
          <a:r>
            <a:rPr lang="en-GB" sz="800">
              <a:solidFill>
                <a:sysClr val="windowText" lastClr="000000">
                  <a:hueOff val="0"/>
                  <a:satOff val="0"/>
                  <a:lumOff val="0"/>
                  <a:alphaOff val="0"/>
                </a:sysClr>
              </a:solidFill>
              <a:latin typeface="Calibri"/>
              <a:ea typeface="+mn-ea"/>
              <a:cs typeface="+mn-cs"/>
            </a:rPr>
            <a:t>SENCO /CT TAKE ADVICE FROM ASSESSMENTS MADE BY  EXTERNAL AGENCIES </a:t>
          </a:r>
        </a:p>
        <a:p>
          <a:pPr>
            <a:lnSpc>
              <a:spcPct val="100000"/>
            </a:lnSpc>
            <a:spcAft>
              <a:spcPts val="0"/>
            </a:spcAft>
          </a:pPr>
          <a:r>
            <a:rPr lang="en-GB" sz="800">
              <a:solidFill>
                <a:sysClr val="windowText" lastClr="000000">
                  <a:hueOff val="0"/>
                  <a:satOff val="0"/>
                  <a:lumOff val="0"/>
                  <a:alphaOff val="0"/>
                </a:sysClr>
              </a:solidFill>
              <a:latin typeface="Calibri"/>
              <a:ea typeface="+mn-ea"/>
              <a:cs typeface="+mn-cs"/>
            </a:rPr>
            <a:t>INDIVIDUAL AND SMALL GROUP INTERVENTIONS  IDENTIFIED </a:t>
          </a:r>
        </a:p>
        <a:p>
          <a:pPr>
            <a:lnSpc>
              <a:spcPct val="100000"/>
            </a:lnSpc>
            <a:spcAft>
              <a:spcPts val="0"/>
            </a:spcAft>
          </a:pPr>
          <a:r>
            <a:rPr lang="en-GB" sz="800">
              <a:solidFill>
                <a:sysClr val="windowText" lastClr="000000">
                  <a:hueOff val="0"/>
                  <a:satOff val="0"/>
                  <a:lumOff val="0"/>
                  <a:alphaOff val="0"/>
                </a:sysClr>
              </a:solidFill>
              <a:latin typeface="Calibri"/>
              <a:ea typeface="+mn-ea"/>
              <a:cs typeface="+mn-cs"/>
            </a:rPr>
            <a:t>CLEAR  ENTRY AND EXIT   CRITERIA  ESTABLISHED  FOR INTERVENTIONS     </a:t>
          </a:r>
        </a:p>
      </dgm:t>
    </dgm:pt>
    <dgm:pt modelId="{3D90D337-0127-45AB-BFA0-56A75BE07028}" type="parTrans" cxnId="{DCD5EA29-C9F7-4C71-B4F8-5DDE1416B7DC}">
      <dgm:prSet/>
      <dgm:spPr/>
      <dgm:t>
        <a:bodyPr/>
        <a:lstStyle/>
        <a:p>
          <a:endParaRPr lang="en-GB"/>
        </a:p>
      </dgm:t>
    </dgm:pt>
    <dgm:pt modelId="{37A11248-B894-4A04-88C2-02F994EE950A}" type="sibTrans" cxnId="{DCD5EA29-C9F7-4C71-B4F8-5DDE1416B7DC}">
      <dgm:prSet/>
      <dgm:spPr/>
      <dgm:t>
        <a:bodyPr/>
        <a:lstStyle/>
        <a:p>
          <a:endParaRPr lang="en-GB"/>
        </a:p>
      </dgm:t>
    </dgm:pt>
    <dgm:pt modelId="{8823D2C2-597A-429A-B0EC-E935650B7B5D}">
      <dgm:prSet phldrT="[Text]" custT="1"/>
      <dgm:spPr>
        <a:xfrm>
          <a:off x="3009652" y="437243"/>
          <a:ext cx="3038882" cy="553476"/>
        </a:xfrm>
        <a:solidFill>
          <a:srgbClr val="8064A2">
            <a:tint val="40000"/>
            <a:alpha val="90000"/>
            <a:hueOff val="-3452493"/>
            <a:satOff val="19387"/>
            <a:lumOff val="1232"/>
            <a:alphaOff val="0"/>
          </a:srgbClr>
        </a:solidFill>
        <a:ln w="25400" cap="flat" cmpd="sng" algn="ctr">
          <a:solidFill>
            <a:srgbClr val="8064A2">
              <a:tint val="40000"/>
              <a:alpha val="90000"/>
              <a:hueOff val="-3452493"/>
              <a:satOff val="19387"/>
              <a:lumOff val="1232"/>
              <a:alphaOff val="0"/>
            </a:srgbClr>
          </a:solidFill>
          <a:prstDash val="solid"/>
        </a:ln>
        <a:effectLst/>
      </dgm:spPr>
      <dgm:t>
        <a:bodyPr/>
        <a:lstStyle/>
        <a:p>
          <a:r>
            <a:rPr lang="en-GB"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MAIN PROVISION BY CLASS TEACHER  SUPPORT ADVICE FROM SENCO  /EXTERNAL AGENCIES </a:t>
          </a:r>
        </a:p>
        <a:p>
          <a:r>
            <a:rPr lang="en-GB"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ADDITIONAL ADULT HELP  DIRECTED BY CLASSTEACHER /ADDITIONAL TRAINING  </a:t>
          </a:r>
        </a:p>
        <a:p>
          <a:r>
            <a:rPr lang="en-GB"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TASKS/PRESENTATION SPECIALISED AND SPECIFIC TO MEET THE NEEDS OF THE </a:t>
          </a:r>
          <a:r>
            <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PUPIL</a:t>
          </a:r>
        </a:p>
      </dgm:t>
    </dgm:pt>
    <dgm:pt modelId="{8350BBFD-1450-4A0F-AC3D-2CAEDB52CCCF}" type="parTrans" cxnId="{499EE2AC-4313-4051-9A01-EA7FFF75C73C}">
      <dgm:prSet/>
      <dgm:spPr/>
      <dgm:t>
        <a:bodyPr/>
        <a:lstStyle/>
        <a:p>
          <a:endParaRPr lang="en-GB"/>
        </a:p>
      </dgm:t>
    </dgm:pt>
    <dgm:pt modelId="{F3D73F93-729E-436E-BC81-4F8B152E9115}" type="sibTrans" cxnId="{499EE2AC-4313-4051-9A01-EA7FFF75C73C}">
      <dgm:prSet/>
      <dgm:spPr/>
      <dgm:t>
        <a:bodyPr/>
        <a:lstStyle/>
        <a:p>
          <a:endParaRPr lang="en-GB"/>
        </a:p>
      </dgm:t>
    </dgm:pt>
    <dgm:pt modelId="{92DDFCD7-FAEA-434E-B6E1-26F58BC81EA6}">
      <dgm:prSet phldrT="[Text]" custT="1"/>
      <dgm:spPr>
        <a:xfrm rot="10800000">
          <a:off x="0" y="1410853"/>
          <a:ext cx="9077325" cy="1422920"/>
        </a:xfrm>
        <a:solidFill>
          <a:srgbClr val="FF0000"/>
        </a:solidFill>
        <a:ln w="25400" cap="flat" cmpd="sng" algn="ctr">
          <a:solidFill>
            <a:sysClr val="window" lastClr="FFFFFF">
              <a:hueOff val="0"/>
              <a:satOff val="0"/>
              <a:lumOff val="0"/>
              <a:alphaOff val="0"/>
            </a:sysClr>
          </a:solidFill>
          <a:prstDash val="solid"/>
        </a:ln>
        <a:effectLst/>
      </dgm:spPr>
      <dgm:t>
        <a:bodyPr/>
        <a:lstStyle/>
        <a:p>
          <a:r>
            <a:rPr lang="en-GB" sz="1800" b="1">
              <a:solidFill>
                <a:schemeClr val="tx1"/>
              </a:solidFill>
              <a:latin typeface="Calibri"/>
              <a:ea typeface="+mn-ea"/>
              <a:cs typeface="+mn-cs"/>
            </a:rPr>
            <a:t>RANGE 4 </a:t>
          </a:r>
          <a:r>
            <a:rPr lang="en-GB" sz="1200" b="0">
              <a:solidFill>
                <a:schemeClr val="tx1"/>
              </a:solidFill>
              <a:latin typeface="+mn-lt"/>
            </a:rPr>
            <a:t>(Education Health and Care Plan)</a:t>
          </a:r>
          <a:endParaRPr lang="en-GB" sz="1800" b="1">
            <a:solidFill>
              <a:schemeClr val="tx1"/>
            </a:solidFill>
            <a:latin typeface="Calibri"/>
            <a:ea typeface="+mn-ea"/>
            <a:cs typeface="+mn-cs"/>
          </a:endParaRPr>
        </a:p>
      </dgm:t>
    </dgm:pt>
    <dgm:pt modelId="{DB63A2F5-F8CC-4B54-9254-2F334E706D18}" type="parTrans" cxnId="{EF9EA622-739B-4C11-A866-B8E8C93CD1D0}">
      <dgm:prSet/>
      <dgm:spPr/>
      <dgm:t>
        <a:bodyPr/>
        <a:lstStyle/>
        <a:p>
          <a:endParaRPr lang="en-GB"/>
        </a:p>
      </dgm:t>
    </dgm:pt>
    <dgm:pt modelId="{26C8313E-1244-470A-9EDD-8D793F324FF5}" type="sibTrans" cxnId="{EF9EA622-739B-4C11-A866-B8E8C93CD1D0}">
      <dgm:prSet/>
      <dgm:spPr/>
      <dgm:t>
        <a:bodyPr/>
        <a:lstStyle/>
        <a:p>
          <a:endParaRPr lang="en-GB"/>
        </a:p>
      </dgm:t>
    </dgm:pt>
    <dgm:pt modelId="{A4D4CB12-20FF-4AE1-94C3-C192A4A041DD}">
      <dgm:prSet phldrT="[Text]" custT="1"/>
      <dgm:spPr>
        <a:xfrm>
          <a:off x="3474" y="1897986"/>
          <a:ext cx="3033600" cy="450078"/>
        </a:xfrm>
        <a:solidFill>
          <a:srgbClr val="8064A2">
            <a:tint val="40000"/>
            <a:alpha val="90000"/>
            <a:hueOff val="-1479640"/>
            <a:satOff val="8309"/>
            <a:lumOff val="528"/>
            <a:alphaOff val="0"/>
          </a:srgbClr>
        </a:solidFill>
        <a:ln w="25400" cap="flat" cmpd="sng" algn="ctr">
          <a:solidFill>
            <a:srgbClr val="8064A2">
              <a:tint val="40000"/>
              <a:alpha val="90000"/>
              <a:hueOff val="-1479640"/>
              <a:satOff val="8309"/>
              <a:lumOff val="528"/>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Modified class curriculum. Identified Key Worker. </a:t>
          </a:r>
        </a:p>
        <a:p>
          <a:r>
            <a:rPr lang="en-GB" sz="800">
              <a:solidFill>
                <a:sysClr val="windowText" lastClr="000000">
                  <a:hueOff val="0"/>
                  <a:satOff val="0"/>
                  <a:lumOff val="0"/>
                  <a:alphaOff val="0"/>
                </a:sysClr>
              </a:solidFill>
              <a:latin typeface="Calibri"/>
              <a:ea typeface="+mn-ea"/>
              <a:cs typeface="+mn-cs"/>
            </a:rPr>
            <a:t>Increased support on a 1-1 smallgroup basis.  External Agencies  used for  assessment and advice.  </a:t>
          </a:r>
        </a:p>
      </dgm:t>
    </dgm:pt>
    <dgm:pt modelId="{D4F5A403-9D45-4DA2-AC00-BCE07BA6B9E1}" type="parTrans" cxnId="{760A08B6-416B-41DA-8D52-65F55D2C3D7A}">
      <dgm:prSet/>
      <dgm:spPr/>
      <dgm:t>
        <a:bodyPr/>
        <a:lstStyle/>
        <a:p>
          <a:endParaRPr lang="en-GB"/>
        </a:p>
      </dgm:t>
    </dgm:pt>
    <dgm:pt modelId="{E51CF513-D67F-4487-843E-59B103C2A1FA}" type="sibTrans" cxnId="{760A08B6-416B-41DA-8D52-65F55D2C3D7A}">
      <dgm:prSet/>
      <dgm:spPr/>
      <dgm:t>
        <a:bodyPr/>
        <a:lstStyle/>
        <a:p>
          <a:endParaRPr lang="en-GB"/>
        </a:p>
      </dgm:t>
    </dgm:pt>
    <dgm:pt modelId="{EF3E13AA-333E-43F5-9650-820BA8532191}">
      <dgm:prSet phldrT="[Text]" custT="1"/>
      <dgm:spPr>
        <a:xfrm>
          <a:off x="6055462" y="1910298"/>
          <a:ext cx="3018387" cy="425453"/>
        </a:xfrm>
        <a:solidFill>
          <a:srgbClr val="8064A2">
            <a:tint val="40000"/>
            <a:alpha val="90000"/>
            <a:hueOff val="-2466066"/>
            <a:satOff val="13848"/>
            <a:lumOff val="880"/>
            <a:alphaOff val="0"/>
          </a:srgbClr>
        </a:solidFill>
        <a:ln w="25400" cap="flat" cmpd="sng" algn="ctr">
          <a:solidFill>
            <a:srgbClr val="8064A2">
              <a:tint val="40000"/>
              <a:alpha val="90000"/>
              <a:hueOff val="-2466066"/>
              <a:satOff val="13848"/>
              <a:lumOff val="88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Individual targets and therapy programmes  monotored and assessed.  targets are short term and specific. pscales, pivats , b squared. Parents  involved in reviews and  regular feedback.</a:t>
          </a:r>
        </a:p>
      </dgm:t>
    </dgm:pt>
    <dgm:pt modelId="{14995257-DDD6-4F9B-9904-CF07929B76D5}" type="parTrans" cxnId="{28F007A0-525D-4524-885F-E39DEBBF7B2F}">
      <dgm:prSet/>
      <dgm:spPr/>
      <dgm:t>
        <a:bodyPr/>
        <a:lstStyle/>
        <a:p>
          <a:endParaRPr lang="en-GB"/>
        </a:p>
      </dgm:t>
    </dgm:pt>
    <dgm:pt modelId="{4EB805A5-88DE-4940-9D73-5CE5240A3D5E}" type="sibTrans" cxnId="{28F007A0-525D-4524-885F-E39DEBBF7B2F}">
      <dgm:prSet/>
      <dgm:spPr/>
      <dgm:t>
        <a:bodyPr/>
        <a:lstStyle/>
        <a:p>
          <a:endParaRPr lang="en-GB"/>
        </a:p>
      </dgm:t>
    </dgm:pt>
    <dgm:pt modelId="{0A85D800-82F4-474A-A69B-B4DA2FA04BD8}">
      <dgm:prSet phldrT="[Text]" custT="1"/>
      <dgm:spPr>
        <a:xfrm rot="10800000">
          <a:off x="0" y="2855095"/>
          <a:ext cx="9077325" cy="1422920"/>
        </a:xfrm>
        <a:solidFill>
          <a:srgbClr val="8064A2">
            <a:hueOff val="-1116192"/>
            <a:satOff val="6725"/>
            <a:lumOff val="539"/>
            <a:alphaOff val="0"/>
          </a:srgbClr>
        </a:solidFill>
        <a:ln w="25400" cap="flat" cmpd="sng" algn="ctr">
          <a:solidFill>
            <a:sysClr val="window" lastClr="FFFFFF">
              <a:hueOff val="0"/>
              <a:satOff val="0"/>
              <a:lumOff val="0"/>
              <a:alphaOff val="0"/>
            </a:sysClr>
          </a:solidFill>
          <a:prstDash val="solid"/>
        </a:ln>
        <a:effectLst/>
      </dgm:spPr>
      <dgm:t>
        <a:bodyPr/>
        <a:lstStyle/>
        <a:p>
          <a:r>
            <a:rPr lang="en-GB" sz="2000" b="1">
              <a:solidFill>
                <a:schemeClr val="tx1"/>
              </a:solidFill>
              <a:latin typeface="Calibri"/>
              <a:ea typeface="+mn-ea"/>
              <a:cs typeface="+mn-cs"/>
            </a:rPr>
            <a:t>RANGE 5 </a:t>
          </a:r>
          <a:r>
            <a:rPr lang="en-GB" sz="1200" b="0">
              <a:solidFill>
                <a:schemeClr val="tx1"/>
              </a:solidFill>
              <a:latin typeface="+mn-lt"/>
            </a:rPr>
            <a:t>(Education Health and Care Plan)</a:t>
          </a:r>
          <a:endParaRPr lang="en-GB" sz="1200" b="1">
            <a:solidFill>
              <a:schemeClr val="tx1"/>
            </a:solidFill>
            <a:latin typeface="Calibri"/>
            <a:ea typeface="+mn-ea"/>
            <a:cs typeface="+mn-cs"/>
          </a:endParaRPr>
        </a:p>
      </dgm:t>
    </dgm:pt>
    <dgm:pt modelId="{45BB9109-64A5-4D09-80D4-87A43A7A361D}" type="parTrans" cxnId="{F23FF875-A7C6-40F1-B3E7-31D208909C2B}">
      <dgm:prSet/>
      <dgm:spPr/>
      <dgm:t>
        <a:bodyPr/>
        <a:lstStyle/>
        <a:p>
          <a:endParaRPr lang="en-GB"/>
        </a:p>
      </dgm:t>
    </dgm:pt>
    <dgm:pt modelId="{7B173224-F570-4192-B22C-979A4E1D0E6A}" type="sibTrans" cxnId="{F23FF875-A7C6-40F1-B3E7-31D208909C2B}">
      <dgm:prSet/>
      <dgm:spPr/>
      <dgm:t>
        <a:bodyPr/>
        <a:lstStyle/>
        <a:p>
          <a:endParaRPr lang="en-GB"/>
        </a:p>
      </dgm:t>
    </dgm:pt>
    <dgm:pt modelId="{A11E8A76-3AA4-4C59-BC3C-B0233B733CA4}">
      <dgm:prSet phldrT="[Text]" custT="1"/>
      <dgm:spPr>
        <a:xfrm>
          <a:off x="0" y="3354540"/>
          <a:ext cx="4538662" cy="425453"/>
        </a:xfrm>
        <a:solidFill>
          <a:srgbClr val="8064A2">
            <a:tint val="40000"/>
            <a:alpha val="90000"/>
            <a:hueOff val="-493213"/>
            <a:satOff val="2770"/>
            <a:lumOff val="176"/>
            <a:alphaOff val="0"/>
          </a:srgbClr>
        </a:solidFill>
        <a:ln w="25400" cap="flat" cmpd="sng" algn="ctr">
          <a:solidFill>
            <a:srgbClr val="8064A2">
              <a:tint val="40000"/>
              <a:alpha val="90000"/>
              <a:hueOff val="-493213"/>
              <a:satOff val="2770"/>
              <a:lumOff val="176"/>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EHCP  targets.   Identified Key workers  receive additional training and support </a:t>
          </a:r>
          <a:r>
            <a:rPr lang="en-GB" sz="700">
              <a:solidFill>
                <a:sysClr val="windowText" lastClr="000000">
                  <a:hueOff val="0"/>
                  <a:satOff val="0"/>
                  <a:lumOff val="0"/>
                  <a:alphaOff val="0"/>
                </a:sysClr>
              </a:solidFill>
              <a:latin typeface="Calibri"/>
              <a:ea typeface="+mn-ea"/>
              <a:cs typeface="+mn-cs"/>
            </a:rPr>
            <a:t>.</a:t>
          </a:r>
        </a:p>
      </dgm:t>
    </dgm:pt>
    <dgm:pt modelId="{3F074CBA-7BEF-4A53-B0F2-D8308671FEED}" type="parTrans" cxnId="{016C6EE2-0D72-4357-9E42-969C526E051C}">
      <dgm:prSet/>
      <dgm:spPr/>
      <dgm:t>
        <a:bodyPr/>
        <a:lstStyle/>
        <a:p>
          <a:endParaRPr lang="en-GB"/>
        </a:p>
      </dgm:t>
    </dgm:pt>
    <dgm:pt modelId="{EC4F6E8C-771D-4FAC-904C-F1C8410598C6}" type="sibTrans" cxnId="{016C6EE2-0D72-4357-9E42-969C526E051C}">
      <dgm:prSet/>
      <dgm:spPr/>
      <dgm:t>
        <a:bodyPr/>
        <a:lstStyle/>
        <a:p>
          <a:endParaRPr lang="en-GB"/>
        </a:p>
      </dgm:t>
    </dgm:pt>
    <dgm:pt modelId="{91308388-9E3E-4197-813D-50A15008560E}">
      <dgm:prSet custT="1"/>
      <dgm:spPr>
        <a:xfrm>
          <a:off x="6058103" y="437243"/>
          <a:ext cx="3018387" cy="553476"/>
        </a:xfr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PUPIL PROGRESS AND MULTI AGENCY MEETINGS TO DISCUSS PROVISION </a:t>
          </a:r>
        </a:p>
        <a:p>
          <a:r>
            <a:rPr lang="en-GB" sz="800">
              <a:solidFill>
                <a:sysClr val="windowText" lastClr="000000">
                  <a:hueOff val="0"/>
                  <a:satOff val="0"/>
                  <a:lumOff val="0"/>
                  <a:alphaOff val="0"/>
                </a:sysClr>
              </a:solidFill>
              <a:latin typeface="Calibri"/>
              <a:ea typeface="+mn-ea"/>
              <a:cs typeface="+mn-cs"/>
            </a:rPr>
            <a:t>EHCP REFERRAL INCREASED  PARENTAL INVOLVEMENT </a:t>
          </a:r>
        </a:p>
      </dgm:t>
    </dgm:pt>
    <dgm:pt modelId="{12C3DC02-751D-476C-AD0C-BE4B7FA5391A}" type="parTrans" cxnId="{AE423A67-3C52-42D0-81F8-15BE1A396FA5}">
      <dgm:prSet/>
      <dgm:spPr/>
      <dgm:t>
        <a:bodyPr/>
        <a:lstStyle/>
        <a:p>
          <a:endParaRPr lang="en-GB"/>
        </a:p>
      </dgm:t>
    </dgm:pt>
    <dgm:pt modelId="{B72A75D4-F1A8-4A5F-9A50-51F2897D543F}" type="sibTrans" cxnId="{AE423A67-3C52-42D0-81F8-15BE1A396FA5}">
      <dgm:prSet/>
      <dgm:spPr/>
      <dgm:t>
        <a:bodyPr/>
        <a:lstStyle/>
        <a:p>
          <a:endParaRPr lang="en-GB"/>
        </a:p>
      </dgm:t>
    </dgm:pt>
    <dgm:pt modelId="{1EDD10DC-0580-4A00-99F2-73465DFD48AF}">
      <dgm:prSet/>
      <dgm:spPr>
        <a:xfrm rot="10800000">
          <a:off x="479282" y="2819896"/>
          <a:ext cx="8118759" cy="49076"/>
        </a:xfr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1F9DC9DF-96F7-43A2-BF4A-D5F1121FF169}" type="parTrans" cxnId="{0A7532C0-6F92-400F-AAE1-AAEC9AD11224}">
      <dgm:prSet/>
      <dgm:spPr/>
      <dgm:t>
        <a:bodyPr/>
        <a:lstStyle/>
        <a:p>
          <a:endParaRPr lang="en-GB"/>
        </a:p>
      </dgm:t>
    </dgm:pt>
    <dgm:pt modelId="{8DB2FFE0-7442-4CC6-9FAC-058E2AFAD3E0}" type="sibTrans" cxnId="{0A7532C0-6F92-400F-AAE1-AAEC9AD11224}">
      <dgm:prSet/>
      <dgm:spPr/>
      <dgm:t>
        <a:bodyPr/>
        <a:lstStyle/>
        <a:p>
          <a:endParaRPr lang="en-GB"/>
        </a:p>
      </dgm:t>
    </dgm:pt>
    <dgm:pt modelId="{BBB32419-B0D0-40CE-BDD1-33F8B4A58AD3}">
      <dgm:prSet custT="1"/>
      <dgm:spPr>
        <a:xfrm>
          <a:off x="3037074" y="1910298"/>
          <a:ext cx="3018387" cy="425453"/>
        </a:xfrm>
        <a:solidFill>
          <a:srgbClr val="8064A2">
            <a:tint val="40000"/>
            <a:alpha val="90000"/>
            <a:hueOff val="-1972853"/>
            <a:satOff val="11079"/>
            <a:lumOff val="704"/>
            <a:alphaOff val="0"/>
          </a:srgbClr>
        </a:solidFill>
        <a:ln w="25400" cap="flat" cmpd="sng" algn="ctr">
          <a:solidFill>
            <a:srgbClr val="8064A2">
              <a:tint val="40000"/>
              <a:alpha val="90000"/>
              <a:hueOff val="-1972853"/>
              <a:satOff val="11079"/>
              <a:lumOff val="704"/>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Specialist training for  additional adults. specialised equipment , i pad, overlays , braille,adapted  learning environment.</a:t>
          </a:r>
        </a:p>
      </dgm:t>
    </dgm:pt>
    <dgm:pt modelId="{E52B3229-7311-43B6-9364-FE1A869E03F9}" type="parTrans" cxnId="{4F7FC590-AF68-49A6-84B5-44F1EAAF589A}">
      <dgm:prSet/>
      <dgm:spPr/>
      <dgm:t>
        <a:bodyPr/>
        <a:lstStyle/>
        <a:p>
          <a:endParaRPr lang="en-GB"/>
        </a:p>
      </dgm:t>
    </dgm:pt>
    <dgm:pt modelId="{7CF1578E-03A6-42AA-BF27-01CD531D6943}" type="sibTrans" cxnId="{4F7FC590-AF68-49A6-84B5-44F1EAAF589A}">
      <dgm:prSet/>
      <dgm:spPr/>
      <dgm:t>
        <a:bodyPr/>
        <a:lstStyle/>
        <a:p>
          <a:endParaRPr lang="en-GB"/>
        </a:p>
      </dgm:t>
    </dgm:pt>
    <dgm:pt modelId="{9D55CF9D-4950-4271-9D68-D61D0F23367E}">
      <dgm:prSet phldrT="[Text]" custT="1"/>
      <dgm:spPr>
        <a:xfrm>
          <a:off x="4538662" y="3354540"/>
          <a:ext cx="4538662" cy="425453"/>
        </a:xfrm>
        <a:solidFill>
          <a:srgbClr val="8064A2">
            <a:tint val="40000"/>
            <a:alpha val="90000"/>
            <a:hueOff val="-986426"/>
            <a:satOff val="5539"/>
            <a:lumOff val="352"/>
            <a:alphaOff val="0"/>
          </a:srgbClr>
        </a:solidFill>
        <a:ln w="25400" cap="flat" cmpd="sng" algn="ctr">
          <a:solidFill>
            <a:srgbClr val="8064A2">
              <a:tint val="40000"/>
              <a:alpha val="90000"/>
              <a:hueOff val="-986426"/>
              <a:satOff val="5539"/>
              <a:lumOff val="352"/>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Montitoring and assessment of provision to ensure pupil inclusion .</a:t>
          </a:r>
        </a:p>
        <a:p>
          <a:r>
            <a:rPr lang="en-GB" sz="800">
              <a:solidFill>
                <a:sysClr val="windowText" lastClr="000000">
                  <a:hueOff val="0"/>
                  <a:satOff val="0"/>
                  <a:lumOff val="0"/>
                  <a:alphaOff val="0"/>
                </a:sysClr>
              </a:solidFill>
              <a:latin typeface="Calibri"/>
              <a:ea typeface="+mn-ea"/>
              <a:cs typeface="+mn-cs"/>
            </a:rPr>
            <a:t>Advice and guidance from educational andnon educational professionals  to ensure  provision matches needs. Regular meetings with  parents .</a:t>
          </a:r>
        </a:p>
      </dgm:t>
    </dgm:pt>
    <dgm:pt modelId="{66F378FB-0ECA-4716-A1BD-7C90740D1184}" type="parTrans" cxnId="{EB958239-7C1A-415C-AF19-209054ECD97F}">
      <dgm:prSet/>
      <dgm:spPr/>
      <dgm:t>
        <a:bodyPr/>
        <a:lstStyle/>
        <a:p>
          <a:endParaRPr lang="en-GB"/>
        </a:p>
      </dgm:t>
    </dgm:pt>
    <dgm:pt modelId="{6B91C4FE-976D-49FA-B9CF-41A8A0B3B187}" type="sibTrans" cxnId="{EB958239-7C1A-415C-AF19-209054ECD97F}">
      <dgm:prSet/>
      <dgm:spPr/>
      <dgm:t>
        <a:bodyPr/>
        <a:lstStyle/>
        <a:p>
          <a:endParaRPr lang="en-GB"/>
        </a:p>
      </dgm:t>
    </dgm:pt>
    <dgm:pt modelId="{7A0FA936-C04A-4896-BDC0-D3FE658AC527}" type="pres">
      <dgm:prSet presAssocID="{F3F89F81-4175-466F-900A-6CA7418F2918}" presName="Name0" presStyleCnt="0">
        <dgm:presLayoutVars>
          <dgm:dir/>
          <dgm:animLvl val="lvl"/>
          <dgm:resizeHandles val="exact"/>
        </dgm:presLayoutVars>
      </dgm:prSet>
      <dgm:spPr/>
      <dgm:t>
        <a:bodyPr/>
        <a:lstStyle/>
        <a:p>
          <a:endParaRPr lang="en-GB"/>
        </a:p>
      </dgm:t>
    </dgm:pt>
    <dgm:pt modelId="{A797DB30-5063-480E-934E-AF7D875F6E93}" type="pres">
      <dgm:prSet presAssocID="{0A85D800-82F4-474A-A69B-B4DA2FA04BD8}" presName="boxAndChildren" presStyleCnt="0"/>
      <dgm:spPr/>
    </dgm:pt>
    <dgm:pt modelId="{B91AF71B-C891-423B-A37D-CC3056E7508E}" type="pres">
      <dgm:prSet presAssocID="{0A85D800-82F4-474A-A69B-B4DA2FA04BD8}" presName="parentTextBox" presStyleLbl="node1" presStyleIdx="0" presStyleCnt="4"/>
      <dgm:spPr/>
      <dgm:t>
        <a:bodyPr/>
        <a:lstStyle/>
        <a:p>
          <a:endParaRPr lang="en-GB"/>
        </a:p>
      </dgm:t>
    </dgm:pt>
    <dgm:pt modelId="{5C63EA76-052D-42B9-9EFD-3F9D02FF0A6F}" type="pres">
      <dgm:prSet presAssocID="{0A85D800-82F4-474A-A69B-B4DA2FA04BD8}" presName="entireBox" presStyleLbl="node1" presStyleIdx="0" presStyleCnt="4"/>
      <dgm:spPr/>
      <dgm:t>
        <a:bodyPr/>
        <a:lstStyle/>
        <a:p>
          <a:endParaRPr lang="en-GB"/>
        </a:p>
      </dgm:t>
    </dgm:pt>
    <dgm:pt modelId="{F1AB9ABF-09BE-4EB7-B5F4-5DB9E611F050}" type="pres">
      <dgm:prSet presAssocID="{0A85D800-82F4-474A-A69B-B4DA2FA04BD8}" presName="descendantBox" presStyleCnt="0"/>
      <dgm:spPr/>
    </dgm:pt>
    <dgm:pt modelId="{CDE76F97-81EB-46D0-8A17-72A7C9B7D70C}" type="pres">
      <dgm:prSet presAssocID="{A11E8A76-3AA4-4C59-BC3C-B0233B733CA4}" presName="childTextBox" presStyleLbl="fgAccFollowNode1" presStyleIdx="0" presStyleCnt="8">
        <dgm:presLayoutVars>
          <dgm:bulletEnabled val="1"/>
        </dgm:presLayoutVars>
      </dgm:prSet>
      <dgm:spPr/>
      <dgm:t>
        <a:bodyPr/>
        <a:lstStyle/>
        <a:p>
          <a:endParaRPr lang="en-GB"/>
        </a:p>
      </dgm:t>
    </dgm:pt>
    <dgm:pt modelId="{D6F889CE-AA0D-4F2B-9E26-3BDE28435270}" type="pres">
      <dgm:prSet presAssocID="{9D55CF9D-4950-4271-9D68-D61D0F23367E}" presName="childTextBox" presStyleLbl="fgAccFollowNode1" presStyleIdx="1" presStyleCnt="8">
        <dgm:presLayoutVars>
          <dgm:bulletEnabled val="1"/>
        </dgm:presLayoutVars>
      </dgm:prSet>
      <dgm:spPr/>
      <dgm:t>
        <a:bodyPr/>
        <a:lstStyle/>
        <a:p>
          <a:endParaRPr lang="en-GB"/>
        </a:p>
      </dgm:t>
    </dgm:pt>
    <dgm:pt modelId="{A0AC95E8-D487-49C6-A36D-E90441BB3A36}" type="pres">
      <dgm:prSet presAssocID="{8DB2FFE0-7442-4CC6-9FAC-058E2AFAD3E0}" presName="sp" presStyleCnt="0"/>
      <dgm:spPr/>
    </dgm:pt>
    <dgm:pt modelId="{44600B36-6090-4299-9174-F97E71DC2673}" type="pres">
      <dgm:prSet presAssocID="{1EDD10DC-0580-4A00-99F2-73465DFD48AF}" presName="arrowAndChildren" presStyleCnt="0"/>
      <dgm:spPr/>
    </dgm:pt>
    <dgm:pt modelId="{16E96BBE-AFA5-4A8B-95A4-5764D8B76713}" type="pres">
      <dgm:prSet presAssocID="{1EDD10DC-0580-4A00-99F2-73465DFD48AF}" presName="parentTextArrow" presStyleLbl="node1" presStyleIdx="1" presStyleCnt="4" custScaleX="89440" custScaleY="3449"/>
      <dgm:spPr>
        <a:prstGeom prst="upArrowCallout">
          <a:avLst/>
        </a:prstGeom>
      </dgm:spPr>
      <dgm:t>
        <a:bodyPr/>
        <a:lstStyle/>
        <a:p>
          <a:endParaRPr lang="en-GB"/>
        </a:p>
      </dgm:t>
    </dgm:pt>
    <dgm:pt modelId="{B80CC3C4-3022-4E3E-9695-1E63E457EDC4}" type="pres">
      <dgm:prSet presAssocID="{26C8313E-1244-470A-9EDD-8D793F324FF5}" presName="sp" presStyleCnt="0"/>
      <dgm:spPr/>
    </dgm:pt>
    <dgm:pt modelId="{23E815A8-677B-45C9-9C03-FB4EEAD1F4F3}" type="pres">
      <dgm:prSet presAssocID="{92DDFCD7-FAEA-434E-B6E1-26F58BC81EA6}" presName="arrowAndChildren" presStyleCnt="0"/>
      <dgm:spPr/>
    </dgm:pt>
    <dgm:pt modelId="{D8103B82-E141-4D5F-A3B1-6130BA6136B3}" type="pres">
      <dgm:prSet presAssocID="{92DDFCD7-FAEA-434E-B6E1-26F58BC81EA6}" presName="parentTextArrow" presStyleLbl="node1" presStyleIdx="1" presStyleCnt="4"/>
      <dgm:spPr>
        <a:prstGeom prst="upArrowCallout">
          <a:avLst/>
        </a:prstGeom>
      </dgm:spPr>
      <dgm:t>
        <a:bodyPr/>
        <a:lstStyle/>
        <a:p>
          <a:endParaRPr lang="en-GB"/>
        </a:p>
      </dgm:t>
    </dgm:pt>
    <dgm:pt modelId="{249DAB88-44C5-4B1D-9D97-8FB7043B9CEB}" type="pres">
      <dgm:prSet presAssocID="{92DDFCD7-FAEA-434E-B6E1-26F58BC81EA6}" presName="arrow" presStyleLbl="node1" presStyleIdx="2" presStyleCnt="4" custScaleY="105483"/>
      <dgm:spPr/>
      <dgm:t>
        <a:bodyPr/>
        <a:lstStyle/>
        <a:p>
          <a:endParaRPr lang="en-GB"/>
        </a:p>
      </dgm:t>
    </dgm:pt>
    <dgm:pt modelId="{6660E7AF-9C18-4DD5-A55D-30683A5AB45D}" type="pres">
      <dgm:prSet presAssocID="{92DDFCD7-FAEA-434E-B6E1-26F58BC81EA6}" presName="descendantArrow" presStyleCnt="0"/>
      <dgm:spPr/>
    </dgm:pt>
    <dgm:pt modelId="{09B6572A-404F-485E-B268-51968DDB09E4}" type="pres">
      <dgm:prSet presAssocID="{A4D4CB12-20FF-4AE1-94C3-C192A4A041DD}" presName="childTextArrow" presStyleLbl="fgAccFollowNode1" presStyleIdx="2" presStyleCnt="8" custScaleX="100504" custScaleY="105788">
        <dgm:presLayoutVars>
          <dgm:bulletEnabled val="1"/>
        </dgm:presLayoutVars>
      </dgm:prSet>
      <dgm:spPr>
        <a:prstGeom prst="rect">
          <a:avLst/>
        </a:prstGeom>
      </dgm:spPr>
      <dgm:t>
        <a:bodyPr/>
        <a:lstStyle/>
        <a:p>
          <a:endParaRPr lang="en-GB"/>
        </a:p>
      </dgm:t>
    </dgm:pt>
    <dgm:pt modelId="{10EE2CFD-4015-4AC3-8A91-360816E6C1FA}" type="pres">
      <dgm:prSet presAssocID="{BBB32419-B0D0-40CE-BDD1-33F8B4A58AD3}" presName="childTextArrow" presStyleLbl="fgAccFollowNode1" presStyleIdx="3" presStyleCnt="8" custLinFactNeighborX="0" custLinFactNeighborY="0">
        <dgm:presLayoutVars>
          <dgm:bulletEnabled val="1"/>
        </dgm:presLayoutVars>
      </dgm:prSet>
      <dgm:spPr>
        <a:prstGeom prst="rect">
          <a:avLst/>
        </a:prstGeom>
      </dgm:spPr>
      <dgm:t>
        <a:bodyPr/>
        <a:lstStyle/>
        <a:p>
          <a:endParaRPr lang="en-GB"/>
        </a:p>
      </dgm:t>
    </dgm:pt>
    <dgm:pt modelId="{93990191-85DC-49D4-B690-607057021FB0}" type="pres">
      <dgm:prSet presAssocID="{EF3E13AA-333E-43F5-9650-820BA8532191}" presName="childTextArrow" presStyleLbl="fgAccFollowNode1" presStyleIdx="4" presStyleCnt="8">
        <dgm:presLayoutVars>
          <dgm:bulletEnabled val="1"/>
        </dgm:presLayoutVars>
      </dgm:prSet>
      <dgm:spPr>
        <a:prstGeom prst="rect">
          <a:avLst/>
        </a:prstGeom>
      </dgm:spPr>
      <dgm:t>
        <a:bodyPr/>
        <a:lstStyle/>
        <a:p>
          <a:endParaRPr lang="en-GB"/>
        </a:p>
      </dgm:t>
    </dgm:pt>
    <dgm:pt modelId="{74D21AC6-4766-4861-A13D-CBBD87F49A7A}" type="pres">
      <dgm:prSet presAssocID="{57EABE88-4B99-4AA9-9937-A174563C3F8D}" presName="sp" presStyleCnt="0"/>
      <dgm:spPr/>
    </dgm:pt>
    <dgm:pt modelId="{1BF77A8D-3AFF-4C9E-BA73-F2B517B335FD}" type="pres">
      <dgm:prSet presAssocID="{599D1416-3796-4E45-8928-32BC0A192C47}" presName="arrowAndChildren" presStyleCnt="0"/>
      <dgm:spPr/>
    </dgm:pt>
    <dgm:pt modelId="{10E69297-A7B6-4D25-AA30-83128800866C}" type="pres">
      <dgm:prSet presAssocID="{599D1416-3796-4E45-8928-32BC0A192C47}" presName="parentTextArrow" presStyleLbl="node1" presStyleIdx="2" presStyleCnt="4"/>
      <dgm:spPr>
        <a:prstGeom prst="upArrowCallout">
          <a:avLst/>
        </a:prstGeom>
      </dgm:spPr>
      <dgm:t>
        <a:bodyPr/>
        <a:lstStyle/>
        <a:p>
          <a:endParaRPr lang="en-GB"/>
        </a:p>
      </dgm:t>
    </dgm:pt>
    <dgm:pt modelId="{C6DB07CD-1AFE-4122-BFB5-CA22E0FD97E6}" type="pres">
      <dgm:prSet presAssocID="{599D1416-3796-4E45-8928-32BC0A192C47}" presName="arrow" presStyleLbl="node1" presStyleIdx="3" presStyleCnt="4" custScaleY="110843" custLinFactNeighborX="745" custLinFactNeighborY="-8746"/>
      <dgm:spPr/>
      <dgm:t>
        <a:bodyPr/>
        <a:lstStyle/>
        <a:p>
          <a:endParaRPr lang="en-GB"/>
        </a:p>
      </dgm:t>
    </dgm:pt>
    <dgm:pt modelId="{1417E65F-B687-4A10-AE12-AE4DA895A39C}" type="pres">
      <dgm:prSet presAssocID="{599D1416-3796-4E45-8928-32BC0A192C47}" presName="descendantArrow" presStyleCnt="0"/>
      <dgm:spPr/>
    </dgm:pt>
    <dgm:pt modelId="{0F867295-08C5-4967-AE0C-AE07B6BD7F2D}" type="pres">
      <dgm:prSet presAssocID="{AFAB402F-939D-40E7-9041-A552F29A2B9A}" presName="childTextArrow" presStyleLbl="fgAccFollowNode1" presStyleIdx="5" presStyleCnt="8" custScaleX="142181" custScaleY="128367">
        <dgm:presLayoutVars>
          <dgm:bulletEnabled val="1"/>
        </dgm:presLayoutVars>
      </dgm:prSet>
      <dgm:spPr>
        <a:prstGeom prst="rect">
          <a:avLst/>
        </a:prstGeom>
      </dgm:spPr>
      <dgm:t>
        <a:bodyPr/>
        <a:lstStyle/>
        <a:p>
          <a:endParaRPr lang="en-GB"/>
        </a:p>
      </dgm:t>
    </dgm:pt>
    <dgm:pt modelId="{7095E483-8BF8-4846-94A0-2DBA4B6D972C}" type="pres">
      <dgm:prSet presAssocID="{8823D2C2-597A-429A-B0EC-E935650B7B5D}" presName="childTextArrow" presStyleLbl="fgAccFollowNode1" presStyleIdx="6" presStyleCnt="8" custScaleX="145469" custScaleY="117982" custLinFactNeighborX="2700" custLinFactNeighborY="-3126">
        <dgm:presLayoutVars>
          <dgm:bulletEnabled val="1"/>
        </dgm:presLayoutVars>
      </dgm:prSet>
      <dgm:spPr>
        <a:prstGeom prst="rect">
          <a:avLst/>
        </a:prstGeom>
      </dgm:spPr>
      <dgm:t>
        <a:bodyPr/>
        <a:lstStyle/>
        <a:p>
          <a:endParaRPr lang="en-GB"/>
        </a:p>
      </dgm:t>
    </dgm:pt>
    <dgm:pt modelId="{42F49EEA-F025-4103-9316-59619E7FA0A0}" type="pres">
      <dgm:prSet presAssocID="{91308388-9E3E-4197-813D-50A15008560E}" presName="childTextArrow" presStyleLbl="fgAccFollowNode1" presStyleIdx="7" presStyleCnt="8" custScaleX="76559" custScaleY="123415">
        <dgm:presLayoutVars>
          <dgm:bulletEnabled val="1"/>
        </dgm:presLayoutVars>
      </dgm:prSet>
      <dgm:spPr>
        <a:prstGeom prst="rect">
          <a:avLst/>
        </a:prstGeom>
      </dgm:spPr>
      <dgm:t>
        <a:bodyPr/>
        <a:lstStyle/>
        <a:p>
          <a:endParaRPr lang="en-GB"/>
        </a:p>
      </dgm:t>
    </dgm:pt>
  </dgm:ptLst>
  <dgm:cxnLst>
    <dgm:cxn modelId="{DCD5EA29-C9F7-4C71-B4F8-5DDE1416B7DC}" srcId="{599D1416-3796-4E45-8928-32BC0A192C47}" destId="{AFAB402F-939D-40E7-9041-A552F29A2B9A}" srcOrd="0" destOrd="0" parTransId="{3D90D337-0127-45AB-BFA0-56A75BE07028}" sibTransId="{37A11248-B894-4A04-88C2-02F994EE950A}"/>
    <dgm:cxn modelId="{4F74BA43-E225-4AD8-933A-6BDEE703EC71}" type="presOf" srcId="{BBB32419-B0D0-40CE-BDD1-33F8B4A58AD3}" destId="{10EE2CFD-4015-4AC3-8A91-360816E6C1FA}" srcOrd="0" destOrd="0" presId="urn:microsoft.com/office/officeart/2005/8/layout/process4"/>
    <dgm:cxn modelId="{68E31699-3DB2-4277-B430-5531E069015D}" srcId="{F3F89F81-4175-466F-900A-6CA7418F2918}" destId="{599D1416-3796-4E45-8928-32BC0A192C47}" srcOrd="0" destOrd="0" parTransId="{A06FB700-90EC-491B-97F5-34627B1A8024}" sibTransId="{57EABE88-4B99-4AA9-9937-A174563C3F8D}"/>
    <dgm:cxn modelId="{B0F3459D-FE6F-4217-9A71-71151F8999F6}" type="presOf" srcId="{AFAB402F-939D-40E7-9041-A552F29A2B9A}" destId="{0F867295-08C5-4967-AE0C-AE07B6BD7F2D}" srcOrd="0" destOrd="0" presId="urn:microsoft.com/office/officeart/2005/8/layout/process4"/>
    <dgm:cxn modelId="{70AC5277-6EF3-484E-8860-DB831E3DE3FB}" type="presOf" srcId="{8823D2C2-597A-429A-B0EC-E935650B7B5D}" destId="{7095E483-8BF8-4846-94A0-2DBA4B6D972C}" srcOrd="0" destOrd="0" presId="urn:microsoft.com/office/officeart/2005/8/layout/process4"/>
    <dgm:cxn modelId="{0A7532C0-6F92-400F-AAE1-AAEC9AD11224}" srcId="{F3F89F81-4175-466F-900A-6CA7418F2918}" destId="{1EDD10DC-0580-4A00-99F2-73465DFD48AF}" srcOrd="2" destOrd="0" parTransId="{1F9DC9DF-96F7-43A2-BF4A-D5F1121FF169}" sibTransId="{8DB2FFE0-7442-4CC6-9FAC-058E2AFAD3E0}"/>
    <dgm:cxn modelId="{016C6EE2-0D72-4357-9E42-969C526E051C}" srcId="{0A85D800-82F4-474A-A69B-B4DA2FA04BD8}" destId="{A11E8A76-3AA4-4C59-BC3C-B0233B733CA4}" srcOrd="0" destOrd="0" parTransId="{3F074CBA-7BEF-4A53-B0F2-D8308671FEED}" sibTransId="{EC4F6E8C-771D-4FAC-904C-F1C8410598C6}"/>
    <dgm:cxn modelId="{F23FF875-A7C6-40F1-B3E7-31D208909C2B}" srcId="{F3F89F81-4175-466F-900A-6CA7418F2918}" destId="{0A85D800-82F4-474A-A69B-B4DA2FA04BD8}" srcOrd="3" destOrd="0" parTransId="{45BB9109-64A5-4D09-80D4-87A43A7A361D}" sibTransId="{7B173224-F570-4192-B22C-979A4E1D0E6A}"/>
    <dgm:cxn modelId="{760A08B6-416B-41DA-8D52-65F55D2C3D7A}" srcId="{92DDFCD7-FAEA-434E-B6E1-26F58BC81EA6}" destId="{A4D4CB12-20FF-4AE1-94C3-C192A4A041DD}" srcOrd="0" destOrd="0" parTransId="{D4F5A403-9D45-4DA2-AC00-BCE07BA6B9E1}" sibTransId="{E51CF513-D67F-4487-843E-59B103C2A1FA}"/>
    <dgm:cxn modelId="{4F7FC590-AF68-49A6-84B5-44F1EAAF589A}" srcId="{92DDFCD7-FAEA-434E-B6E1-26F58BC81EA6}" destId="{BBB32419-B0D0-40CE-BDD1-33F8B4A58AD3}" srcOrd="1" destOrd="0" parTransId="{E52B3229-7311-43B6-9364-FE1A869E03F9}" sibTransId="{7CF1578E-03A6-42AA-BF27-01CD531D6943}"/>
    <dgm:cxn modelId="{FA5E9468-2A1C-4DCE-91D5-68B57F909161}" type="presOf" srcId="{0A85D800-82F4-474A-A69B-B4DA2FA04BD8}" destId="{5C63EA76-052D-42B9-9EFD-3F9D02FF0A6F}" srcOrd="1" destOrd="0" presId="urn:microsoft.com/office/officeart/2005/8/layout/process4"/>
    <dgm:cxn modelId="{28F007A0-525D-4524-885F-E39DEBBF7B2F}" srcId="{92DDFCD7-FAEA-434E-B6E1-26F58BC81EA6}" destId="{EF3E13AA-333E-43F5-9650-820BA8532191}" srcOrd="2" destOrd="0" parTransId="{14995257-DDD6-4F9B-9904-CF07929B76D5}" sibTransId="{4EB805A5-88DE-4940-9D73-5CE5240A3D5E}"/>
    <dgm:cxn modelId="{8399F8BE-0BE1-4635-90C9-3EA5FDDD74CB}" type="presOf" srcId="{0A85D800-82F4-474A-A69B-B4DA2FA04BD8}" destId="{B91AF71B-C891-423B-A37D-CC3056E7508E}" srcOrd="0" destOrd="0" presId="urn:microsoft.com/office/officeart/2005/8/layout/process4"/>
    <dgm:cxn modelId="{5415E8F4-951F-4E66-92A2-3C1490C22C82}" type="presOf" srcId="{599D1416-3796-4E45-8928-32BC0A192C47}" destId="{10E69297-A7B6-4D25-AA30-83128800866C}" srcOrd="0" destOrd="0" presId="urn:microsoft.com/office/officeart/2005/8/layout/process4"/>
    <dgm:cxn modelId="{AE423A67-3C52-42D0-81F8-15BE1A396FA5}" srcId="{599D1416-3796-4E45-8928-32BC0A192C47}" destId="{91308388-9E3E-4197-813D-50A15008560E}" srcOrd="2" destOrd="0" parTransId="{12C3DC02-751D-476C-AD0C-BE4B7FA5391A}" sibTransId="{B72A75D4-F1A8-4A5F-9A50-51F2897D543F}"/>
    <dgm:cxn modelId="{499EE2AC-4313-4051-9A01-EA7FFF75C73C}" srcId="{599D1416-3796-4E45-8928-32BC0A192C47}" destId="{8823D2C2-597A-429A-B0EC-E935650B7B5D}" srcOrd="1" destOrd="0" parTransId="{8350BBFD-1450-4A0F-AC3D-2CAEDB52CCCF}" sibTransId="{F3D73F93-729E-436E-BC81-4F8B152E9115}"/>
    <dgm:cxn modelId="{E4ED2FCE-CF3F-40BC-846F-053FAC2B2A48}" type="presOf" srcId="{91308388-9E3E-4197-813D-50A15008560E}" destId="{42F49EEA-F025-4103-9316-59619E7FA0A0}" srcOrd="0" destOrd="0" presId="urn:microsoft.com/office/officeart/2005/8/layout/process4"/>
    <dgm:cxn modelId="{731A5E76-8DB4-47F1-96E5-21C80379E42E}" type="presOf" srcId="{A4D4CB12-20FF-4AE1-94C3-C192A4A041DD}" destId="{09B6572A-404F-485E-B268-51968DDB09E4}" srcOrd="0" destOrd="0" presId="urn:microsoft.com/office/officeart/2005/8/layout/process4"/>
    <dgm:cxn modelId="{420ECDD9-D60A-4196-965D-B7E7E7ACA51F}" type="presOf" srcId="{EF3E13AA-333E-43F5-9650-820BA8532191}" destId="{93990191-85DC-49D4-B690-607057021FB0}" srcOrd="0" destOrd="0" presId="urn:microsoft.com/office/officeart/2005/8/layout/process4"/>
    <dgm:cxn modelId="{B95707C2-A06A-4BFF-9E46-51B7B54C5AEE}" type="presOf" srcId="{A11E8A76-3AA4-4C59-BC3C-B0233B733CA4}" destId="{CDE76F97-81EB-46D0-8A17-72A7C9B7D70C}" srcOrd="0" destOrd="0" presId="urn:microsoft.com/office/officeart/2005/8/layout/process4"/>
    <dgm:cxn modelId="{EB958239-7C1A-415C-AF19-209054ECD97F}" srcId="{0A85D800-82F4-474A-A69B-B4DA2FA04BD8}" destId="{9D55CF9D-4950-4271-9D68-D61D0F23367E}" srcOrd="1" destOrd="0" parTransId="{66F378FB-0ECA-4716-A1BD-7C90740D1184}" sibTransId="{6B91C4FE-976D-49FA-B9CF-41A8A0B3B187}"/>
    <dgm:cxn modelId="{0A494728-E972-4586-ABDA-DB2F18BA1E83}" type="presOf" srcId="{1EDD10DC-0580-4A00-99F2-73465DFD48AF}" destId="{16E96BBE-AFA5-4A8B-95A4-5764D8B76713}" srcOrd="0" destOrd="0" presId="urn:microsoft.com/office/officeart/2005/8/layout/process4"/>
    <dgm:cxn modelId="{B3221568-EEE9-4647-BF44-C4548EAA1ACD}" type="presOf" srcId="{92DDFCD7-FAEA-434E-B6E1-26F58BC81EA6}" destId="{249DAB88-44C5-4B1D-9D97-8FB7043B9CEB}" srcOrd="1" destOrd="0" presId="urn:microsoft.com/office/officeart/2005/8/layout/process4"/>
    <dgm:cxn modelId="{22B47B8E-1232-476C-B41D-D8C7C551A1C9}" type="presOf" srcId="{9D55CF9D-4950-4271-9D68-D61D0F23367E}" destId="{D6F889CE-AA0D-4F2B-9E26-3BDE28435270}" srcOrd="0" destOrd="0" presId="urn:microsoft.com/office/officeart/2005/8/layout/process4"/>
    <dgm:cxn modelId="{5837D721-2F73-4BEE-9BA2-7995F4C8C3C9}" type="presOf" srcId="{599D1416-3796-4E45-8928-32BC0A192C47}" destId="{C6DB07CD-1AFE-4122-BFB5-CA22E0FD97E6}" srcOrd="1" destOrd="0" presId="urn:microsoft.com/office/officeart/2005/8/layout/process4"/>
    <dgm:cxn modelId="{EF9EA622-739B-4C11-A866-B8E8C93CD1D0}" srcId="{F3F89F81-4175-466F-900A-6CA7418F2918}" destId="{92DDFCD7-FAEA-434E-B6E1-26F58BC81EA6}" srcOrd="1" destOrd="0" parTransId="{DB63A2F5-F8CC-4B54-9254-2F334E706D18}" sibTransId="{26C8313E-1244-470A-9EDD-8D793F324FF5}"/>
    <dgm:cxn modelId="{BA80CAE9-2E02-4175-BD55-25799770FF44}" type="presOf" srcId="{92DDFCD7-FAEA-434E-B6E1-26F58BC81EA6}" destId="{D8103B82-E141-4D5F-A3B1-6130BA6136B3}" srcOrd="0" destOrd="0" presId="urn:microsoft.com/office/officeart/2005/8/layout/process4"/>
    <dgm:cxn modelId="{55C59928-CF88-486A-8C6B-7F19D82DDA00}" type="presOf" srcId="{F3F89F81-4175-466F-900A-6CA7418F2918}" destId="{7A0FA936-C04A-4896-BDC0-D3FE658AC527}" srcOrd="0" destOrd="0" presId="urn:microsoft.com/office/officeart/2005/8/layout/process4"/>
    <dgm:cxn modelId="{AACFCF15-3424-4DF4-9DB6-E37E36404FC8}" type="presParOf" srcId="{7A0FA936-C04A-4896-BDC0-D3FE658AC527}" destId="{A797DB30-5063-480E-934E-AF7D875F6E93}" srcOrd="0" destOrd="0" presId="urn:microsoft.com/office/officeart/2005/8/layout/process4"/>
    <dgm:cxn modelId="{65A4B32F-FF63-4782-836B-FCDA153C8E9E}" type="presParOf" srcId="{A797DB30-5063-480E-934E-AF7D875F6E93}" destId="{B91AF71B-C891-423B-A37D-CC3056E7508E}" srcOrd="0" destOrd="0" presId="urn:microsoft.com/office/officeart/2005/8/layout/process4"/>
    <dgm:cxn modelId="{02DD285D-0BFB-4A20-97A6-F035BFA87161}" type="presParOf" srcId="{A797DB30-5063-480E-934E-AF7D875F6E93}" destId="{5C63EA76-052D-42B9-9EFD-3F9D02FF0A6F}" srcOrd="1" destOrd="0" presId="urn:microsoft.com/office/officeart/2005/8/layout/process4"/>
    <dgm:cxn modelId="{A15BF2EA-002E-41E6-9359-DCCE6224E287}" type="presParOf" srcId="{A797DB30-5063-480E-934E-AF7D875F6E93}" destId="{F1AB9ABF-09BE-4EB7-B5F4-5DB9E611F050}" srcOrd="2" destOrd="0" presId="urn:microsoft.com/office/officeart/2005/8/layout/process4"/>
    <dgm:cxn modelId="{03FDF30A-C10B-447A-9520-3347E6BB3625}" type="presParOf" srcId="{F1AB9ABF-09BE-4EB7-B5F4-5DB9E611F050}" destId="{CDE76F97-81EB-46D0-8A17-72A7C9B7D70C}" srcOrd="0" destOrd="0" presId="urn:microsoft.com/office/officeart/2005/8/layout/process4"/>
    <dgm:cxn modelId="{AFECDEBE-C3C5-4A8A-8AF3-273AEBF076DC}" type="presParOf" srcId="{F1AB9ABF-09BE-4EB7-B5F4-5DB9E611F050}" destId="{D6F889CE-AA0D-4F2B-9E26-3BDE28435270}" srcOrd="1" destOrd="0" presId="urn:microsoft.com/office/officeart/2005/8/layout/process4"/>
    <dgm:cxn modelId="{E3D5D207-2B76-4894-BDC4-A4E3A790EF68}" type="presParOf" srcId="{7A0FA936-C04A-4896-BDC0-D3FE658AC527}" destId="{A0AC95E8-D487-49C6-A36D-E90441BB3A36}" srcOrd="1" destOrd="0" presId="urn:microsoft.com/office/officeart/2005/8/layout/process4"/>
    <dgm:cxn modelId="{E173703D-A56F-408B-8168-748CAEDA0AC0}" type="presParOf" srcId="{7A0FA936-C04A-4896-BDC0-D3FE658AC527}" destId="{44600B36-6090-4299-9174-F97E71DC2673}" srcOrd="2" destOrd="0" presId="urn:microsoft.com/office/officeart/2005/8/layout/process4"/>
    <dgm:cxn modelId="{40137683-6C40-438D-A852-26AF79D7A968}" type="presParOf" srcId="{44600B36-6090-4299-9174-F97E71DC2673}" destId="{16E96BBE-AFA5-4A8B-95A4-5764D8B76713}" srcOrd="0" destOrd="0" presId="urn:microsoft.com/office/officeart/2005/8/layout/process4"/>
    <dgm:cxn modelId="{2ADE1F8D-0597-44B1-AD43-67F072E2176B}" type="presParOf" srcId="{7A0FA936-C04A-4896-BDC0-D3FE658AC527}" destId="{B80CC3C4-3022-4E3E-9695-1E63E457EDC4}" srcOrd="3" destOrd="0" presId="urn:microsoft.com/office/officeart/2005/8/layout/process4"/>
    <dgm:cxn modelId="{9336AC85-AB3D-46F0-9BF2-5712D537C596}" type="presParOf" srcId="{7A0FA936-C04A-4896-BDC0-D3FE658AC527}" destId="{23E815A8-677B-45C9-9C03-FB4EEAD1F4F3}" srcOrd="4" destOrd="0" presId="urn:microsoft.com/office/officeart/2005/8/layout/process4"/>
    <dgm:cxn modelId="{40F418FD-7110-4648-A220-EC65822881F5}" type="presParOf" srcId="{23E815A8-677B-45C9-9C03-FB4EEAD1F4F3}" destId="{D8103B82-E141-4D5F-A3B1-6130BA6136B3}" srcOrd="0" destOrd="0" presId="urn:microsoft.com/office/officeart/2005/8/layout/process4"/>
    <dgm:cxn modelId="{996E25CC-9E0A-4CAF-A999-32CD15C1AD96}" type="presParOf" srcId="{23E815A8-677B-45C9-9C03-FB4EEAD1F4F3}" destId="{249DAB88-44C5-4B1D-9D97-8FB7043B9CEB}" srcOrd="1" destOrd="0" presId="urn:microsoft.com/office/officeart/2005/8/layout/process4"/>
    <dgm:cxn modelId="{1F632AA9-9D82-4A05-AB78-227F5E25DE5A}" type="presParOf" srcId="{23E815A8-677B-45C9-9C03-FB4EEAD1F4F3}" destId="{6660E7AF-9C18-4DD5-A55D-30683A5AB45D}" srcOrd="2" destOrd="0" presId="urn:microsoft.com/office/officeart/2005/8/layout/process4"/>
    <dgm:cxn modelId="{49048733-A0E2-4F24-8CD5-14B7AB13853D}" type="presParOf" srcId="{6660E7AF-9C18-4DD5-A55D-30683A5AB45D}" destId="{09B6572A-404F-485E-B268-51968DDB09E4}" srcOrd="0" destOrd="0" presId="urn:microsoft.com/office/officeart/2005/8/layout/process4"/>
    <dgm:cxn modelId="{1C597766-34E4-41D7-B1A9-73F6820B9483}" type="presParOf" srcId="{6660E7AF-9C18-4DD5-A55D-30683A5AB45D}" destId="{10EE2CFD-4015-4AC3-8A91-360816E6C1FA}" srcOrd="1" destOrd="0" presId="urn:microsoft.com/office/officeart/2005/8/layout/process4"/>
    <dgm:cxn modelId="{CF36DD50-D32A-436E-90F3-EEF57EE22325}" type="presParOf" srcId="{6660E7AF-9C18-4DD5-A55D-30683A5AB45D}" destId="{93990191-85DC-49D4-B690-607057021FB0}" srcOrd="2" destOrd="0" presId="urn:microsoft.com/office/officeart/2005/8/layout/process4"/>
    <dgm:cxn modelId="{2A0BD5FF-853C-467D-B75A-2330E5AD8067}" type="presParOf" srcId="{7A0FA936-C04A-4896-BDC0-D3FE658AC527}" destId="{74D21AC6-4766-4861-A13D-CBBD87F49A7A}" srcOrd="5" destOrd="0" presId="urn:microsoft.com/office/officeart/2005/8/layout/process4"/>
    <dgm:cxn modelId="{58BCAC56-5569-4E70-9A8D-6C57DC9C6DBB}" type="presParOf" srcId="{7A0FA936-C04A-4896-BDC0-D3FE658AC527}" destId="{1BF77A8D-3AFF-4C9E-BA73-F2B517B335FD}" srcOrd="6" destOrd="0" presId="urn:microsoft.com/office/officeart/2005/8/layout/process4"/>
    <dgm:cxn modelId="{7BD1F875-52EC-455A-8428-B2C4B44BE630}" type="presParOf" srcId="{1BF77A8D-3AFF-4C9E-BA73-F2B517B335FD}" destId="{10E69297-A7B6-4D25-AA30-83128800866C}" srcOrd="0" destOrd="0" presId="urn:microsoft.com/office/officeart/2005/8/layout/process4"/>
    <dgm:cxn modelId="{4EE0D091-FAB6-4980-B1BB-EACBD4974771}" type="presParOf" srcId="{1BF77A8D-3AFF-4C9E-BA73-F2B517B335FD}" destId="{C6DB07CD-1AFE-4122-BFB5-CA22E0FD97E6}" srcOrd="1" destOrd="0" presId="urn:microsoft.com/office/officeart/2005/8/layout/process4"/>
    <dgm:cxn modelId="{41F92A12-4DF3-40B2-97EC-9218A8BB22F7}" type="presParOf" srcId="{1BF77A8D-3AFF-4C9E-BA73-F2B517B335FD}" destId="{1417E65F-B687-4A10-AE12-AE4DA895A39C}" srcOrd="2" destOrd="0" presId="urn:microsoft.com/office/officeart/2005/8/layout/process4"/>
    <dgm:cxn modelId="{EDAD4874-A586-4AF8-97B2-D0E5DA23167B}" type="presParOf" srcId="{1417E65F-B687-4A10-AE12-AE4DA895A39C}" destId="{0F867295-08C5-4967-AE0C-AE07B6BD7F2D}" srcOrd="0" destOrd="0" presId="urn:microsoft.com/office/officeart/2005/8/layout/process4"/>
    <dgm:cxn modelId="{A0A74409-E342-49E6-A0DB-B536F3E889F9}" type="presParOf" srcId="{1417E65F-B687-4A10-AE12-AE4DA895A39C}" destId="{7095E483-8BF8-4846-94A0-2DBA4B6D972C}" srcOrd="1" destOrd="0" presId="urn:microsoft.com/office/officeart/2005/8/layout/process4"/>
    <dgm:cxn modelId="{29D00887-EFD0-4987-890F-C607F20DF474}" type="presParOf" srcId="{1417E65F-B687-4A10-AE12-AE4DA895A39C}" destId="{42F49EEA-F025-4103-9316-59619E7FA0A0}" srcOrd="2"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C4F62-6572-4DAA-AD6E-1D7BDD566E84}">
      <dsp:nvSpPr>
        <dsp:cNvPr id="0" name=""/>
        <dsp:cNvSpPr/>
      </dsp:nvSpPr>
      <dsp:spPr>
        <a:xfrm>
          <a:off x="0" y="2948263"/>
          <a:ext cx="6645910" cy="983663"/>
        </a:xfrm>
        <a:prstGeom prst="rect">
          <a:avLst/>
        </a:prstGeom>
        <a:solidFill>
          <a:srgbClr val="FFFF66"/>
        </a:solidFill>
        <a:ln>
          <a:solidFill>
            <a:srgbClr val="FFFF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a:solidFill>
                <a:schemeClr val="tx1"/>
              </a:solidFill>
            </a:rPr>
            <a:t>RANGE 2 </a:t>
          </a:r>
          <a:r>
            <a:rPr lang="en-GB" sz="1200" b="0" kern="1200">
              <a:solidFill>
                <a:schemeClr val="tx1"/>
              </a:solidFill>
            </a:rPr>
            <a:t>(Previously School Action or School Action +)</a:t>
          </a:r>
          <a:endParaRPr lang="en-GB" sz="1400" b="1" kern="1200">
            <a:solidFill>
              <a:schemeClr val="tx1"/>
            </a:solidFill>
          </a:endParaRPr>
        </a:p>
      </dsp:txBody>
      <dsp:txXfrm>
        <a:off x="0" y="2948263"/>
        <a:ext cx="6645910" cy="531178"/>
      </dsp:txXfrm>
    </dsp:sp>
    <dsp:sp modelId="{175197C1-2745-4ACF-B782-78FFE260AD5E}">
      <dsp:nvSpPr>
        <dsp:cNvPr id="0" name=""/>
        <dsp:cNvSpPr/>
      </dsp:nvSpPr>
      <dsp:spPr>
        <a:xfrm>
          <a:off x="0" y="3353165"/>
          <a:ext cx="2141748" cy="659312"/>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PUPIL PROGRESS MEETING AND /OR REVIEW  PUPIL  iF  AFTER TWO REVIEW CYCLES  NO SIGNIFICANT PROGRESS HAS BEEN MADE  THEN ADDITIONAL AND DIFFERENT PROVISION  IS INCREASED THROUGH;-  MORE SPECIFIC  ASSESSMENT /OBSERVATIONS BY SENCO  </a:t>
          </a:r>
        </a:p>
      </dsp:txBody>
      <dsp:txXfrm>
        <a:off x="0" y="3353165"/>
        <a:ext cx="2141748" cy="659312"/>
      </dsp:txXfrm>
    </dsp:sp>
    <dsp:sp modelId="{82518EE0-BB06-4F5C-9424-FCB0652C7899}">
      <dsp:nvSpPr>
        <dsp:cNvPr id="0" name=""/>
        <dsp:cNvSpPr/>
      </dsp:nvSpPr>
      <dsp:spPr>
        <a:xfrm>
          <a:off x="2132410" y="3337190"/>
          <a:ext cx="2141748" cy="675287"/>
        </a:xfrm>
        <a:prstGeom prst="rect">
          <a:avLst/>
        </a:prstGeom>
        <a:solidFill>
          <a:schemeClr val="accent3">
            <a:tint val="40000"/>
            <a:alpha val="90000"/>
            <a:hueOff val="1786142"/>
            <a:satOff val="-2299"/>
            <a:lumOff val="-179"/>
            <a:alphaOff val="0"/>
          </a:schemeClr>
        </a:solidFill>
        <a:ln w="9525" cap="flat" cmpd="sng" algn="ctr">
          <a:solidFill>
            <a:schemeClr val="accent3">
              <a:tint val="40000"/>
              <a:alpha val="90000"/>
              <a:hueOff val="1786142"/>
              <a:satOff val="-2299"/>
              <a:lumOff val="-1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EXTERNAL ADVICE  REFERRAL FROM EXTERNAL AGENCIES  e.g. EDUCATIONAL PSYCHOLOGIST, LEARNING AND COGNITION TEAM HUB CENTRES FOR BEHAVIOUR AUTISM COMMUNICATION. IF APPRORIATE </a:t>
          </a:r>
        </a:p>
      </dsp:txBody>
      <dsp:txXfrm>
        <a:off x="2132410" y="3337190"/>
        <a:ext cx="2141748" cy="675287"/>
      </dsp:txXfrm>
    </dsp:sp>
    <dsp:sp modelId="{EC6FC969-078C-4D77-A674-CC15488A5055}">
      <dsp:nvSpPr>
        <dsp:cNvPr id="0" name=""/>
        <dsp:cNvSpPr/>
      </dsp:nvSpPr>
      <dsp:spPr>
        <a:xfrm>
          <a:off x="4286495" y="3352818"/>
          <a:ext cx="2359414" cy="653894"/>
        </a:xfrm>
        <a:prstGeom prst="rect">
          <a:avLst/>
        </a:prstGeom>
        <a:solidFill>
          <a:schemeClr val="accent3">
            <a:tint val="40000"/>
            <a:alpha val="90000"/>
            <a:hueOff val="3572285"/>
            <a:satOff val="-4598"/>
            <a:lumOff val="-358"/>
            <a:alphaOff val="0"/>
          </a:schemeClr>
        </a:solidFill>
        <a:ln w="9525" cap="flat" cmpd="sng" algn="ctr">
          <a:solidFill>
            <a:schemeClr val="accent3">
              <a:tint val="40000"/>
              <a:alpha val="90000"/>
              <a:hueOff val="3572285"/>
              <a:satOff val="-4598"/>
              <a:lumOff val="-3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REVIEW MEETING ARRANGED  WITH EXTERNAL AGENCIES</a:t>
          </a:r>
        </a:p>
        <a:p>
          <a:pPr lvl="0" algn="ctr" defTabSz="355600">
            <a:lnSpc>
              <a:spcPct val="90000"/>
            </a:lnSpc>
            <a:spcBef>
              <a:spcPct val="0"/>
            </a:spcBef>
            <a:spcAft>
              <a:spcPct val="35000"/>
            </a:spcAft>
          </a:pPr>
          <a:r>
            <a:rPr lang="en-GB" sz="800" kern="1200"/>
            <a:t>. PROGRESS MONITORED ON SPTO</a:t>
          </a:r>
        </a:p>
        <a:p>
          <a:pPr lvl="0" algn="ctr" defTabSz="355600">
            <a:lnSpc>
              <a:spcPct val="90000"/>
            </a:lnSpc>
            <a:spcBef>
              <a:spcPct val="0"/>
            </a:spcBef>
            <a:spcAft>
              <a:spcPct val="35000"/>
            </a:spcAft>
          </a:pPr>
          <a:r>
            <a:rPr lang="en-GB" sz="800" kern="1200"/>
            <a:t>PARENTS INVOLVED  </a:t>
          </a:r>
        </a:p>
      </dsp:txBody>
      <dsp:txXfrm>
        <a:off x="4286495" y="3352818"/>
        <a:ext cx="2359414" cy="653894"/>
      </dsp:txXfrm>
    </dsp:sp>
    <dsp:sp modelId="{B5BD8BDA-4D35-4FD5-ACCB-FEDF3953548D}">
      <dsp:nvSpPr>
        <dsp:cNvPr id="0" name=""/>
        <dsp:cNvSpPr/>
      </dsp:nvSpPr>
      <dsp:spPr>
        <a:xfrm rot="10800000">
          <a:off x="0" y="1451622"/>
          <a:ext cx="6645910" cy="1527788"/>
        </a:xfrm>
        <a:prstGeom prst="upArrowCallout">
          <a:avLst/>
        </a:prstGeom>
        <a:solidFill>
          <a:srgbClr val="6BC16B"/>
        </a:solidFill>
        <a:ln>
          <a:solidFill>
            <a:srgbClr val="92D05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100000"/>
            </a:lnSpc>
            <a:spcBef>
              <a:spcPct val="0"/>
            </a:spcBef>
            <a:spcAft>
              <a:spcPts val="0"/>
            </a:spcAft>
          </a:pPr>
          <a:r>
            <a:rPr lang="en-GB" sz="1600" b="1" kern="1200">
              <a:solidFill>
                <a:schemeClr val="tx1"/>
              </a:solidFill>
            </a:rPr>
            <a:t>RANGE 1 </a:t>
          </a:r>
          <a:r>
            <a:rPr lang="en-GB" sz="1200" b="0" kern="1200">
              <a:solidFill>
                <a:schemeClr val="tx1"/>
              </a:solidFill>
            </a:rPr>
            <a:t>(Previously School Action)</a:t>
          </a:r>
        </a:p>
        <a:p>
          <a:pPr lvl="0" algn="ctr" defTabSz="711200">
            <a:lnSpc>
              <a:spcPct val="100000"/>
            </a:lnSpc>
            <a:spcBef>
              <a:spcPct val="0"/>
            </a:spcBef>
            <a:spcAft>
              <a:spcPts val="0"/>
            </a:spcAft>
          </a:pPr>
          <a:r>
            <a:rPr lang="en-GB" sz="1050" b="1" kern="1200">
              <a:solidFill>
                <a:schemeClr val="tx1"/>
              </a:solidFill>
            </a:rPr>
            <a:t>BASELINE ASSESSMENT </a:t>
          </a:r>
        </a:p>
      </dsp:txBody>
      <dsp:txXfrm rot="-10800000">
        <a:off x="0" y="1451622"/>
        <a:ext cx="6645910" cy="536253"/>
      </dsp:txXfrm>
    </dsp:sp>
    <dsp:sp modelId="{0A45DF9E-AB12-4243-92E8-3367F0817504}">
      <dsp:nvSpPr>
        <dsp:cNvPr id="0" name=""/>
        <dsp:cNvSpPr/>
      </dsp:nvSpPr>
      <dsp:spPr>
        <a:xfrm>
          <a:off x="2387" y="1928460"/>
          <a:ext cx="3363121" cy="559106"/>
        </a:xfrm>
        <a:prstGeom prst="rect">
          <a:avLst/>
        </a:prstGeom>
        <a:solidFill>
          <a:schemeClr val="accent3">
            <a:tint val="40000"/>
            <a:alpha val="90000"/>
            <a:hueOff val="5358427"/>
            <a:satOff val="-6896"/>
            <a:lumOff val="-537"/>
            <a:alphaOff val="0"/>
          </a:schemeClr>
        </a:solidFill>
        <a:ln w="9525" cap="flat" cmpd="sng" algn="ctr">
          <a:solidFill>
            <a:schemeClr val="accent3">
              <a:tint val="40000"/>
              <a:alpha val="90000"/>
              <a:hueOff val="5358427"/>
              <a:satOff val="-6896"/>
              <a:lumOff val="-5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USE  GUIDANCE DOCUMENTS  IN  SEN FILE  TO  HELP WITH IDENTIFICATION OF NEED .</a:t>
          </a:r>
        </a:p>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POSSIBLY COMPLETE  LEARNING DIFFICULTIES BASELINE ASSESSMENT   OR  CHECKLIST   FOR  DYSLEXIA/DYSPRAXIA/ASC/ SLCN/SEBD REFER TO SENCO  R1 referral Form  /pupil progress meeting </a:t>
          </a:r>
        </a:p>
      </dsp:txBody>
      <dsp:txXfrm>
        <a:off x="2387" y="1928460"/>
        <a:ext cx="3363121" cy="559106"/>
      </dsp:txXfrm>
    </dsp:sp>
    <dsp:sp modelId="{CAB5FD7D-1FD3-4BEE-9806-99753F483E69}">
      <dsp:nvSpPr>
        <dsp:cNvPr id="0" name=""/>
        <dsp:cNvSpPr/>
      </dsp:nvSpPr>
      <dsp:spPr>
        <a:xfrm>
          <a:off x="3365509" y="1925234"/>
          <a:ext cx="3278013" cy="565557"/>
        </a:xfrm>
        <a:prstGeom prst="rect">
          <a:avLst/>
        </a:prstGeom>
        <a:solidFill>
          <a:schemeClr val="accent3">
            <a:tint val="40000"/>
            <a:alpha val="90000"/>
            <a:hueOff val="7144569"/>
            <a:satOff val="-9195"/>
            <a:lumOff val="-717"/>
            <a:alphaOff val="0"/>
          </a:schemeClr>
        </a:solidFill>
        <a:ln w="9525" cap="flat" cmpd="sng" algn="ctr">
          <a:solidFill>
            <a:schemeClr val="accent3">
              <a:tint val="40000"/>
              <a:alpha val="90000"/>
              <a:hueOff val="7144569"/>
              <a:satOff val="-9195"/>
              <a:lumOff val="-7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MEETING WITH  SENCO  TO LOOK AT PLANNING, PROVISION , RESOURCES AND NEXT STEPS,  AGREE TARGETS FOR IEP USING PSCALES, B SQUARED ETC.  CONTACT PARENTS  TO DISCUSS TARGETS  AND INFORM OF PROCESS. </a:t>
          </a:r>
        </a:p>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SET REVIEW DATE </a:t>
          </a:r>
        </a:p>
        <a:p>
          <a:pPr lvl="0" algn="ctr" defTabSz="311150">
            <a:lnSpc>
              <a:spcPct val="90000"/>
            </a:lnSpc>
            <a:spcBef>
              <a:spcPct val="0"/>
            </a:spcBef>
            <a:spcAft>
              <a:spcPct val="35000"/>
            </a:spcAft>
          </a:pPr>
          <a:endParaRPr lang="en-GB" sz="500" kern="1200"/>
        </a:p>
      </dsp:txBody>
      <dsp:txXfrm>
        <a:off x="3365509" y="1925234"/>
        <a:ext cx="3278013" cy="565557"/>
      </dsp:txXfrm>
    </dsp:sp>
    <dsp:sp modelId="{5F0BEFE5-0D8A-4282-A3DF-DDD9951F2702}">
      <dsp:nvSpPr>
        <dsp:cNvPr id="0" name=""/>
        <dsp:cNvSpPr/>
      </dsp:nvSpPr>
      <dsp:spPr>
        <a:xfrm rot="10800000">
          <a:off x="0" y="0"/>
          <a:ext cx="6645910" cy="1447879"/>
        </a:xfrm>
        <a:prstGeom prst="upArrowCallou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solidFill>
            <a:srgbClr val="7030A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rPr>
            <a:t>PUPIL NOT MAKING EXPECTED  LEVEL OF PROGRESS</a:t>
          </a:r>
        </a:p>
        <a:p>
          <a:pPr lvl="0" algn="ctr" defTabSz="533400">
            <a:lnSpc>
              <a:spcPct val="90000"/>
            </a:lnSpc>
            <a:spcBef>
              <a:spcPct val="0"/>
            </a:spcBef>
            <a:spcAft>
              <a:spcPct val="35000"/>
            </a:spcAft>
          </a:pPr>
          <a:r>
            <a:rPr lang="en-GB" sz="1200" b="1" kern="1200">
              <a:solidFill>
                <a:schemeClr val="tx1"/>
              </a:solidFill>
            </a:rPr>
            <a:t>GRADUATED RESPONSE </a:t>
          </a:r>
        </a:p>
      </dsp:txBody>
      <dsp:txXfrm rot="-10800000">
        <a:off x="0" y="0"/>
        <a:ext cx="6645910" cy="508205"/>
      </dsp:txXfrm>
    </dsp:sp>
    <dsp:sp modelId="{8AA644A1-449C-4AA8-98EE-C5241CA44A81}">
      <dsp:nvSpPr>
        <dsp:cNvPr id="0" name=""/>
        <dsp:cNvSpPr/>
      </dsp:nvSpPr>
      <dsp:spPr>
        <a:xfrm>
          <a:off x="0" y="508318"/>
          <a:ext cx="3322954" cy="432915"/>
        </a:xfrm>
        <a:prstGeom prst="rect">
          <a:avLst/>
        </a:prstGeom>
        <a:solidFill>
          <a:schemeClr val="accent3">
            <a:tint val="40000"/>
            <a:alpha val="90000"/>
            <a:hueOff val="8930711"/>
            <a:satOff val="-11494"/>
            <a:lumOff val="-896"/>
            <a:alphaOff val="0"/>
          </a:schemeClr>
        </a:solidFill>
        <a:ln w="9525" cap="flat" cmpd="sng" algn="ctr">
          <a:solidFill>
            <a:schemeClr val="accent3">
              <a:tint val="40000"/>
              <a:alpha val="90000"/>
              <a:hueOff val="8930711"/>
              <a:satOff val="-11494"/>
              <a:lumOff val="-89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TEACHER OBSERVATION AND ASSESSMENT HAS IDENTIFIED  SPECIFIC AREA OF CONCERN /OR GENERAL CONCERN </a:t>
          </a:r>
        </a:p>
        <a:p>
          <a:pPr lvl="0" algn="ctr" defTabSz="400050">
            <a:lnSpc>
              <a:spcPct val="90000"/>
            </a:lnSpc>
            <a:spcBef>
              <a:spcPct val="0"/>
            </a:spcBef>
            <a:spcAft>
              <a:spcPct val="35000"/>
            </a:spcAft>
          </a:pPr>
          <a:endParaRPr lang="en-GB" sz="900" kern="1200"/>
        </a:p>
      </dsp:txBody>
      <dsp:txXfrm>
        <a:off x="0" y="508318"/>
        <a:ext cx="3322954" cy="432915"/>
      </dsp:txXfrm>
    </dsp:sp>
    <dsp:sp modelId="{7D5A1D85-5D89-49DC-9818-154F5D9D6C0F}">
      <dsp:nvSpPr>
        <dsp:cNvPr id="0" name=""/>
        <dsp:cNvSpPr/>
      </dsp:nvSpPr>
      <dsp:spPr>
        <a:xfrm>
          <a:off x="3322955" y="508318"/>
          <a:ext cx="3322954" cy="432915"/>
        </a:xfrm>
        <a:prstGeom prst="rect">
          <a:avLst/>
        </a:prstGeom>
        <a:solidFill>
          <a:schemeClr val="accent3">
            <a:tint val="40000"/>
            <a:alpha val="90000"/>
            <a:hueOff val="10716854"/>
            <a:satOff val="-13793"/>
            <a:lumOff val="-1075"/>
            <a:alphaOff val="0"/>
          </a:schemeClr>
        </a:solidFill>
        <a:ln w="9525" cap="flat" cmpd="sng" algn="ctr">
          <a:solidFill>
            <a:schemeClr val="accent3">
              <a:tint val="40000"/>
              <a:alpha val="90000"/>
              <a:hueOff val="10716854"/>
              <a:satOff val="-13793"/>
              <a:lumOff val="-107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PROGRESS  AND PROVISION DISCUSSED AT PUPIL PROGRESS MEETING  </a:t>
          </a:r>
        </a:p>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 NEXT STEPS AND ACTION  AGREED  ACTION TO BE COMPLETED WITHIN  6WEEKS OR  BEFORE NEXT PUPIL PROGRESS MEETING.</a:t>
          </a:r>
        </a:p>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CONCERNS  LOGGED ON PUPIL PROGRESS MONITORING RECORDS.</a:t>
          </a:r>
        </a:p>
      </dsp:txBody>
      <dsp:txXfrm>
        <a:off x="3322955" y="508318"/>
        <a:ext cx="3322954" cy="4329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3EA76-052D-42B9-9EFD-3F9D02FF0A6F}">
      <dsp:nvSpPr>
        <dsp:cNvPr id="0" name=""/>
        <dsp:cNvSpPr/>
      </dsp:nvSpPr>
      <dsp:spPr>
        <a:xfrm>
          <a:off x="0" y="3633480"/>
          <a:ext cx="6648450" cy="1088826"/>
        </a:xfrm>
        <a:prstGeom prst="rect">
          <a:avLst/>
        </a:prstGeom>
        <a:solidFill>
          <a:srgbClr val="8064A2">
            <a:hueOff val="-1116192"/>
            <a:satOff val="6725"/>
            <a:lumOff val="53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GB" sz="2000" b="1" kern="1200">
              <a:solidFill>
                <a:schemeClr val="tx1"/>
              </a:solidFill>
              <a:latin typeface="Calibri"/>
              <a:ea typeface="+mn-ea"/>
              <a:cs typeface="+mn-cs"/>
            </a:rPr>
            <a:t>RANGE 5 </a:t>
          </a:r>
          <a:r>
            <a:rPr lang="en-GB" sz="1200" b="0" kern="1200">
              <a:solidFill>
                <a:schemeClr val="tx1"/>
              </a:solidFill>
              <a:latin typeface="+mn-lt"/>
            </a:rPr>
            <a:t>(Education Health and Care Plan)</a:t>
          </a:r>
          <a:endParaRPr lang="en-GB" sz="1200" b="1" kern="1200">
            <a:solidFill>
              <a:schemeClr val="tx1"/>
            </a:solidFill>
            <a:latin typeface="Calibri"/>
            <a:ea typeface="+mn-ea"/>
            <a:cs typeface="+mn-cs"/>
          </a:endParaRPr>
        </a:p>
      </dsp:txBody>
      <dsp:txXfrm>
        <a:off x="0" y="3633480"/>
        <a:ext cx="6648450" cy="587966"/>
      </dsp:txXfrm>
    </dsp:sp>
    <dsp:sp modelId="{CDE76F97-81EB-46D0-8A17-72A7C9B7D70C}">
      <dsp:nvSpPr>
        <dsp:cNvPr id="0" name=""/>
        <dsp:cNvSpPr/>
      </dsp:nvSpPr>
      <dsp:spPr>
        <a:xfrm>
          <a:off x="0" y="4199670"/>
          <a:ext cx="3324224" cy="500860"/>
        </a:xfrm>
        <a:prstGeom prst="rect">
          <a:avLst/>
        </a:prstGeom>
        <a:solidFill>
          <a:srgbClr val="8064A2">
            <a:tint val="40000"/>
            <a:alpha val="90000"/>
            <a:hueOff val="-493213"/>
            <a:satOff val="2770"/>
            <a:lumOff val="176"/>
            <a:alphaOff val="0"/>
          </a:srgbClr>
        </a:solidFill>
        <a:ln w="25400" cap="flat" cmpd="sng" algn="ctr">
          <a:solidFill>
            <a:srgbClr val="8064A2">
              <a:tint val="40000"/>
              <a:alpha val="90000"/>
              <a:hueOff val="-493213"/>
              <a:satOff val="2770"/>
              <a:lumOff val="17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EHCP  targets.   Identified Key workers  receive additional training and support </a:t>
          </a:r>
          <a:r>
            <a:rPr lang="en-GB" sz="700" kern="1200">
              <a:solidFill>
                <a:sysClr val="windowText" lastClr="000000">
                  <a:hueOff val="0"/>
                  <a:satOff val="0"/>
                  <a:lumOff val="0"/>
                  <a:alphaOff val="0"/>
                </a:sysClr>
              </a:solidFill>
              <a:latin typeface="Calibri"/>
              <a:ea typeface="+mn-ea"/>
              <a:cs typeface="+mn-cs"/>
            </a:rPr>
            <a:t>.</a:t>
          </a:r>
        </a:p>
      </dsp:txBody>
      <dsp:txXfrm>
        <a:off x="0" y="4199670"/>
        <a:ext cx="3324224" cy="500860"/>
      </dsp:txXfrm>
    </dsp:sp>
    <dsp:sp modelId="{D6F889CE-AA0D-4F2B-9E26-3BDE28435270}">
      <dsp:nvSpPr>
        <dsp:cNvPr id="0" name=""/>
        <dsp:cNvSpPr/>
      </dsp:nvSpPr>
      <dsp:spPr>
        <a:xfrm>
          <a:off x="3324225" y="4199670"/>
          <a:ext cx="3324224" cy="500860"/>
        </a:xfrm>
        <a:prstGeom prst="rect">
          <a:avLst/>
        </a:prstGeom>
        <a:solidFill>
          <a:srgbClr val="8064A2">
            <a:tint val="40000"/>
            <a:alpha val="90000"/>
            <a:hueOff val="-986426"/>
            <a:satOff val="5539"/>
            <a:lumOff val="352"/>
            <a:alphaOff val="0"/>
          </a:srgbClr>
        </a:solidFill>
        <a:ln w="25400" cap="flat" cmpd="sng" algn="ctr">
          <a:solidFill>
            <a:srgbClr val="8064A2">
              <a:tint val="40000"/>
              <a:alpha val="90000"/>
              <a:hueOff val="-986426"/>
              <a:satOff val="5539"/>
              <a:lumOff val="35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Montitoring and assessment of provision to ensure pupil inclusion .</a:t>
          </a:r>
        </a:p>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Advice and guidance from educational andnon educational professionals  to ensure  provision matches needs. Regular meetings with  parents .</a:t>
          </a:r>
        </a:p>
      </dsp:txBody>
      <dsp:txXfrm>
        <a:off x="3324225" y="4199670"/>
        <a:ext cx="3324224" cy="500860"/>
      </dsp:txXfrm>
    </dsp:sp>
    <dsp:sp modelId="{16E96BBE-AFA5-4A8B-95A4-5764D8B76713}">
      <dsp:nvSpPr>
        <dsp:cNvPr id="0" name=""/>
        <dsp:cNvSpPr/>
      </dsp:nvSpPr>
      <dsp:spPr>
        <a:xfrm rot="10800000">
          <a:off x="351038" y="3592055"/>
          <a:ext cx="5946373" cy="57757"/>
        </a:xfrm>
        <a:prstGeom prst="upArrowCallout">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351038" y="3592055"/>
        <a:ext cx="5946373" cy="37529"/>
      </dsp:txXfrm>
    </dsp:sp>
    <dsp:sp modelId="{249DAB88-44C5-4B1D-9D97-8FB7043B9CEB}">
      <dsp:nvSpPr>
        <dsp:cNvPr id="0" name=""/>
        <dsp:cNvSpPr/>
      </dsp:nvSpPr>
      <dsp:spPr>
        <a:xfrm rot="10800000">
          <a:off x="0" y="1841953"/>
          <a:ext cx="6648450" cy="1766434"/>
        </a:xfrm>
        <a:prstGeom prst="upArrowCallout">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a:solidFill>
                <a:schemeClr val="tx1"/>
              </a:solidFill>
              <a:latin typeface="Calibri"/>
              <a:ea typeface="+mn-ea"/>
              <a:cs typeface="+mn-cs"/>
            </a:rPr>
            <a:t>RANGE 4 </a:t>
          </a:r>
          <a:r>
            <a:rPr lang="en-GB" sz="1200" b="0" kern="1200">
              <a:solidFill>
                <a:schemeClr val="tx1"/>
              </a:solidFill>
              <a:latin typeface="+mn-lt"/>
            </a:rPr>
            <a:t>(Education Health and Care Plan)</a:t>
          </a:r>
          <a:endParaRPr lang="en-GB" sz="1800" b="1" kern="1200">
            <a:solidFill>
              <a:schemeClr val="tx1"/>
            </a:solidFill>
            <a:latin typeface="Calibri"/>
            <a:ea typeface="+mn-ea"/>
            <a:cs typeface="+mn-cs"/>
          </a:endParaRPr>
        </a:p>
      </dsp:txBody>
      <dsp:txXfrm rot="-10800000">
        <a:off x="0" y="2059102"/>
        <a:ext cx="6648450" cy="402869"/>
      </dsp:txXfrm>
    </dsp:sp>
    <dsp:sp modelId="{09B6572A-404F-485E-B268-51968DDB09E4}">
      <dsp:nvSpPr>
        <dsp:cNvPr id="0" name=""/>
        <dsp:cNvSpPr/>
      </dsp:nvSpPr>
      <dsp:spPr>
        <a:xfrm>
          <a:off x="2544" y="2461162"/>
          <a:ext cx="2221881" cy="529691"/>
        </a:xfrm>
        <a:prstGeom prst="rect">
          <a:avLst/>
        </a:prstGeom>
        <a:solidFill>
          <a:srgbClr val="8064A2">
            <a:tint val="40000"/>
            <a:alpha val="90000"/>
            <a:hueOff val="-1479640"/>
            <a:satOff val="8309"/>
            <a:lumOff val="528"/>
            <a:alphaOff val="0"/>
          </a:srgbClr>
        </a:solidFill>
        <a:ln w="25400" cap="flat" cmpd="sng" algn="ctr">
          <a:solidFill>
            <a:srgbClr val="8064A2">
              <a:tint val="40000"/>
              <a:alpha val="90000"/>
              <a:hueOff val="-1479640"/>
              <a:satOff val="8309"/>
              <a:lumOff val="52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Modified class curriculum. Identified Key Worker. </a:t>
          </a:r>
        </a:p>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Increased support on a 1-1 smallgroup basis.  External Agencies  used for  assessment and advice.  </a:t>
          </a:r>
        </a:p>
      </dsp:txBody>
      <dsp:txXfrm>
        <a:off x="2544" y="2461162"/>
        <a:ext cx="2221881" cy="529691"/>
      </dsp:txXfrm>
    </dsp:sp>
    <dsp:sp modelId="{10EE2CFD-4015-4AC3-8A91-360816E6C1FA}">
      <dsp:nvSpPr>
        <dsp:cNvPr id="0" name=""/>
        <dsp:cNvSpPr/>
      </dsp:nvSpPr>
      <dsp:spPr>
        <a:xfrm>
          <a:off x="2224426" y="2475653"/>
          <a:ext cx="2210739" cy="500709"/>
        </a:xfrm>
        <a:prstGeom prst="rect">
          <a:avLst/>
        </a:prstGeom>
        <a:solidFill>
          <a:srgbClr val="8064A2">
            <a:tint val="40000"/>
            <a:alpha val="90000"/>
            <a:hueOff val="-1972853"/>
            <a:satOff val="11079"/>
            <a:lumOff val="704"/>
            <a:alphaOff val="0"/>
          </a:srgbClr>
        </a:solidFill>
        <a:ln w="25400" cap="flat" cmpd="sng" algn="ctr">
          <a:solidFill>
            <a:srgbClr val="8064A2">
              <a:tint val="40000"/>
              <a:alpha val="90000"/>
              <a:hueOff val="-1972853"/>
              <a:satOff val="11079"/>
              <a:lumOff val="70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Specialist training for  additional adults. specialised equipment , i pad, overlays , braille,adapted  learning environment.</a:t>
          </a:r>
        </a:p>
      </dsp:txBody>
      <dsp:txXfrm>
        <a:off x="2224426" y="2475653"/>
        <a:ext cx="2210739" cy="500709"/>
      </dsp:txXfrm>
    </dsp:sp>
    <dsp:sp modelId="{93990191-85DC-49D4-B690-607057021FB0}">
      <dsp:nvSpPr>
        <dsp:cNvPr id="0" name=""/>
        <dsp:cNvSpPr/>
      </dsp:nvSpPr>
      <dsp:spPr>
        <a:xfrm>
          <a:off x="4435165" y="2475653"/>
          <a:ext cx="2210739" cy="500709"/>
        </a:xfrm>
        <a:prstGeom prst="rect">
          <a:avLst/>
        </a:prstGeom>
        <a:solidFill>
          <a:srgbClr val="8064A2">
            <a:tint val="40000"/>
            <a:alpha val="90000"/>
            <a:hueOff val="-2466066"/>
            <a:satOff val="13848"/>
            <a:lumOff val="880"/>
            <a:alphaOff val="0"/>
          </a:srgbClr>
        </a:solidFill>
        <a:ln w="25400" cap="flat" cmpd="sng" algn="ctr">
          <a:solidFill>
            <a:srgbClr val="8064A2">
              <a:tint val="40000"/>
              <a:alpha val="90000"/>
              <a:hueOff val="-2466066"/>
              <a:satOff val="13848"/>
              <a:lumOff val="88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Individual targets and therapy programmes  monotored and assessed.  targets are short term and specific. pscales, pivats , b squared. Parents  involved in reviews and  regular feedback.</a:t>
          </a:r>
        </a:p>
      </dsp:txBody>
      <dsp:txXfrm>
        <a:off x="4435165" y="2475653"/>
        <a:ext cx="2210739" cy="500709"/>
      </dsp:txXfrm>
    </dsp:sp>
    <dsp:sp modelId="{C6DB07CD-1AFE-4122-BFB5-CA22E0FD97E6}">
      <dsp:nvSpPr>
        <dsp:cNvPr id="0" name=""/>
        <dsp:cNvSpPr/>
      </dsp:nvSpPr>
      <dsp:spPr>
        <a:xfrm rot="10800000">
          <a:off x="0" y="0"/>
          <a:ext cx="6648450" cy="1856193"/>
        </a:xfrm>
        <a:prstGeom prst="upArrowCallout">
          <a:avLst/>
        </a:prstGeom>
        <a:solidFill>
          <a:srgbClr val="0070C0"/>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a:solidFill>
                <a:schemeClr val="tx1"/>
              </a:solidFill>
              <a:latin typeface="Calibri"/>
              <a:ea typeface="+mn-ea"/>
              <a:cs typeface="+mn-cs"/>
            </a:rPr>
            <a:t>RANGE 3 </a:t>
          </a:r>
          <a:r>
            <a:rPr lang="en-GB" sz="1200" b="0" kern="1200">
              <a:solidFill>
                <a:schemeClr val="tx1"/>
              </a:solidFill>
              <a:latin typeface="+mn-lt"/>
            </a:rPr>
            <a:t>(Previously School Action+)</a:t>
          </a:r>
          <a:r>
            <a:rPr lang="en-GB" sz="1200" b="1" kern="1200">
              <a:solidFill>
                <a:schemeClr val="tx1"/>
              </a:solidFill>
              <a:latin typeface="+mn-lt"/>
              <a:ea typeface="+mn-ea"/>
              <a:cs typeface="+mn-cs"/>
            </a:rPr>
            <a:t> </a:t>
          </a:r>
          <a:endParaRPr lang="en-GB" sz="1600" b="1" kern="1200">
            <a:solidFill>
              <a:schemeClr val="tx1"/>
            </a:solidFill>
            <a:latin typeface="+mn-lt"/>
            <a:ea typeface="+mn-ea"/>
            <a:cs typeface="+mn-cs"/>
          </a:endParaRPr>
        </a:p>
      </dsp:txBody>
      <dsp:txXfrm rot="-10800000">
        <a:off x="0" y="228183"/>
        <a:ext cx="6648450" cy="423341"/>
      </dsp:txXfrm>
    </dsp:sp>
    <dsp:sp modelId="{0F867295-08C5-4967-AE0C-AE07B6BD7F2D}">
      <dsp:nvSpPr>
        <dsp:cNvPr id="0" name=""/>
        <dsp:cNvSpPr/>
      </dsp:nvSpPr>
      <dsp:spPr>
        <a:xfrm>
          <a:off x="1859" y="609653"/>
          <a:ext cx="2593990" cy="642746"/>
        </a:xfrm>
        <a:prstGeom prst="rect">
          <a:avLst/>
        </a:prstGeom>
        <a:solidFill>
          <a:srgbClr val="8064A2">
            <a:tint val="40000"/>
            <a:alpha val="90000"/>
            <a:hueOff val="-2959279"/>
            <a:satOff val="16618"/>
            <a:lumOff val="1056"/>
            <a:alphaOff val="0"/>
          </a:srgbClr>
        </a:solidFill>
        <a:ln w="25400" cap="flat" cmpd="sng" algn="ctr">
          <a:solidFill>
            <a:srgbClr val="8064A2">
              <a:tint val="40000"/>
              <a:alpha val="90000"/>
              <a:hueOff val="-2959279"/>
              <a:satOff val="16618"/>
              <a:lumOff val="10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100000"/>
            </a:lnSpc>
            <a:spcBef>
              <a:spcPct val="0"/>
            </a:spcBef>
            <a:spcAft>
              <a:spcPts val="0"/>
            </a:spcAft>
          </a:pPr>
          <a:r>
            <a:rPr lang="en-GB" sz="800" kern="1200">
              <a:solidFill>
                <a:sysClr val="windowText" lastClr="000000">
                  <a:hueOff val="0"/>
                  <a:satOff val="0"/>
                  <a:lumOff val="0"/>
                  <a:alphaOff val="0"/>
                </a:sysClr>
              </a:solidFill>
              <a:latin typeface="Calibri"/>
              <a:ea typeface="+mn-ea"/>
              <a:cs typeface="+mn-cs"/>
            </a:rPr>
            <a:t>SENCO /CT TAKE ADVICE FROM ASSESSMENTS MADE BY  EXTERNAL AGENCIES </a:t>
          </a:r>
        </a:p>
        <a:p>
          <a:pPr lvl="0" algn="ctr" defTabSz="355600">
            <a:lnSpc>
              <a:spcPct val="100000"/>
            </a:lnSpc>
            <a:spcBef>
              <a:spcPct val="0"/>
            </a:spcBef>
            <a:spcAft>
              <a:spcPts val="0"/>
            </a:spcAft>
          </a:pPr>
          <a:r>
            <a:rPr lang="en-GB" sz="800" kern="1200">
              <a:solidFill>
                <a:sysClr val="windowText" lastClr="000000">
                  <a:hueOff val="0"/>
                  <a:satOff val="0"/>
                  <a:lumOff val="0"/>
                  <a:alphaOff val="0"/>
                </a:sysClr>
              </a:solidFill>
              <a:latin typeface="Calibri"/>
              <a:ea typeface="+mn-ea"/>
              <a:cs typeface="+mn-cs"/>
            </a:rPr>
            <a:t>INDIVIDUAL AND SMALL GROUP INTERVENTIONS  IDENTIFIED </a:t>
          </a:r>
        </a:p>
        <a:p>
          <a:pPr lvl="0" algn="ctr" defTabSz="355600">
            <a:lnSpc>
              <a:spcPct val="100000"/>
            </a:lnSpc>
            <a:spcBef>
              <a:spcPct val="0"/>
            </a:spcBef>
            <a:spcAft>
              <a:spcPts val="0"/>
            </a:spcAft>
          </a:pPr>
          <a:r>
            <a:rPr lang="en-GB" sz="800" kern="1200">
              <a:solidFill>
                <a:sysClr val="windowText" lastClr="000000">
                  <a:hueOff val="0"/>
                  <a:satOff val="0"/>
                  <a:lumOff val="0"/>
                  <a:alphaOff val="0"/>
                </a:sysClr>
              </a:solidFill>
              <a:latin typeface="Calibri"/>
              <a:ea typeface="+mn-ea"/>
              <a:cs typeface="+mn-cs"/>
            </a:rPr>
            <a:t>CLEAR  ENTRY AND EXIT   CRITERIA  ESTABLISHED  FOR INTERVENTIONS     </a:t>
          </a:r>
        </a:p>
      </dsp:txBody>
      <dsp:txXfrm>
        <a:off x="1859" y="609653"/>
        <a:ext cx="2593990" cy="642746"/>
      </dsp:txXfrm>
    </dsp:sp>
    <dsp:sp modelId="{7095E483-8BF8-4846-94A0-2DBA4B6D972C}">
      <dsp:nvSpPr>
        <dsp:cNvPr id="0" name=""/>
        <dsp:cNvSpPr/>
      </dsp:nvSpPr>
      <dsp:spPr>
        <a:xfrm>
          <a:off x="2645108" y="620000"/>
          <a:ext cx="2653977" cy="590747"/>
        </a:xfrm>
        <a:prstGeom prst="rect">
          <a:avLst/>
        </a:prstGeom>
        <a:solidFill>
          <a:srgbClr val="8064A2">
            <a:tint val="40000"/>
            <a:alpha val="90000"/>
            <a:hueOff val="-3452493"/>
            <a:satOff val="19387"/>
            <a:lumOff val="1232"/>
            <a:alphaOff val="0"/>
          </a:srgbClr>
        </a:solidFill>
        <a:ln w="25400" cap="flat" cmpd="sng" algn="ctr">
          <a:solidFill>
            <a:srgbClr val="8064A2">
              <a:tint val="40000"/>
              <a:alpha val="90000"/>
              <a:hueOff val="-3452493"/>
              <a:satOff val="19387"/>
              <a:lumOff val="123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MAIN PROVISION BY CLASS TEACHER  SUPPORT ADVICE FROM SENCO  /EXTERNAL AGENCIES </a:t>
          </a:r>
        </a:p>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ADDITIONAL ADULT HELP  DIRECTED BY CLASSTEACHER /ADDITIONAL TRAINING  </a:t>
          </a:r>
        </a:p>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TASKS/PRESENTATION SPECIALISED AND SPECIFIC TO MEET THE NEEDS OF THE </a:t>
          </a: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PUPIL</a:t>
          </a:r>
        </a:p>
      </dsp:txBody>
      <dsp:txXfrm>
        <a:off x="2645108" y="620000"/>
        <a:ext cx="2653977" cy="590747"/>
      </dsp:txXfrm>
    </dsp:sp>
    <dsp:sp modelId="{42F49EEA-F025-4103-9316-59619E7FA0A0}">
      <dsp:nvSpPr>
        <dsp:cNvPr id="0" name=""/>
        <dsp:cNvSpPr/>
      </dsp:nvSpPr>
      <dsp:spPr>
        <a:xfrm>
          <a:off x="5249826" y="622051"/>
          <a:ext cx="1396763" cy="617951"/>
        </a:xfrm>
        <a:prstGeom prst="rect">
          <a:avLst/>
        </a:prstGeom>
        <a:solidFill>
          <a:srgbClr val="8064A2">
            <a:tint val="40000"/>
            <a:alpha val="90000"/>
            <a:hueOff val="-3945706"/>
            <a:satOff val="22157"/>
            <a:lumOff val="1408"/>
            <a:alphaOff val="0"/>
          </a:srgbClr>
        </a:solidFill>
        <a:ln w="25400" cap="flat" cmpd="sng" algn="ctr">
          <a:solidFill>
            <a:srgbClr val="8064A2">
              <a:tint val="40000"/>
              <a:alpha val="90000"/>
              <a:hueOff val="-3945706"/>
              <a:satOff val="22157"/>
              <a:lumOff val="140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PUPIL PROGRESS AND MULTI AGENCY MEETINGS TO DISCUSS PROVISION </a:t>
          </a:r>
        </a:p>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EHCP REFERRAL INCREASED  PARENTAL INVOLVEMENT </a:t>
          </a:r>
        </a:p>
      </dsp:txBody>
      <dsp:txXfrm>
        <a:off x="5249826" y="622051"/>
        <a:ext cx="1396763" cy="6179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Bev</cp:lastModifiedBy>
  <cp:revision>2</cp:revision>
  <cp:lastPrinted>2014-06-26T16:37:00Z</cp:lastPrinted>
  <dcterms:created xsi:type="dcterms:W3CDTF">2019-02-24T15:16:00Z</dcterms:created>
  <dcterms:modified xsi:type="dcterms:W3CDTF">2019-02-24T15:16:00Z</dcterms:modified>
</cp:coreProperties>
</file>