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9" w:rsidRDefault="007F5A74">
      <w:pPr>
        <w:pStyle w:val="Heading1"/>
        <w:jc w:val="left"/>
        <w:rPr>
          <w:sz w:val="16"/>
        </w:rPr>
      </w:pPr>
      <w:r w:rsidRPr="007F5A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57.2pt;margin-top:2.65pt;width:133.3pt;height:127.95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" stroked="f">
            <v:textbox style="mso-fit-shape-to-text:t">
              <w:txbxContent>
                <w:p w:rsidR="007849DC" w:rsidRPr="00636C1C" w:rsidRDefault="00ED741C" w:rsidP="005642FB">
                  <w:pPr>
                    <w:pStyle w:val="Heading1"/>
                    <w:rPr>
                      <w:sz w:val="24"/>
                      <w:szCs w:val="24"/>
                    </w:rPr>
                  </w:pPr>
                  <w:r w:rsidRPr="00ED741C">
                    <w:rPr>
                      <w:noProof/>
                      <w:sz w:val="16"/>
                    </w:rPr>
                    <w:drawing>
                      <wp:inline distT="0" distB="0" distL="0" distR="0">
                        <wp:extent cx="1509486" cy="1533596"/>
                        <wp:effectExtent l="0" t="0" r="0" b="0"/>
                        <wp:docPr id="5" name="Picture 5" descr="C:\Users\TClarke\AppData\Local\Temp\Holycroft logo_FINA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Clarke\AppData\Local\Temp\Holycroft logo_FINA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1271" cy="1535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D741C" w:rsidRDefault="00ED741C" w:rsidP="00ED741C"/>
    <w:p w:rsidR="00ED741C" w:rsidRPr="00ED741C" w:rsidRDefault="00ED741C" w:rsidP="00ED741C"/>
    <w:p w:rsidR="00F445B9" w:rsidRDefault="00ED741C">
      <w:pPr>
        <w:pStyle w:val="Heading1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</w:p>
    <w:p w:rsidR="00F445B9" w:rsidRDefault="00F445B9">
      <w:pPr>
        <w:pStyle w:val="Heading1"/>
        <w:jc w:val="left"/>
        <w:rPr>
          <w:sz w:val="16"/>
        </w:rPr>
      </w:pPr>
    </w:p>
    <w:p w:rsidR="00F445B9" w:rsidRDefault="00F445B9">
      <w:pPr>
        <w:pStyle w:val="Heading1"/>
        <w:jc w:val="left"/>
        <w:rPr>
          <w:sz w:val="16"/>
        </w:rPr>
      </w:pPr>
    </w:p>
    <w:p w:rsidR="00F445B9" w:rsidRDefault="00F445B9">
      <w:pPr>
        <w:pStyle w:val="Heading1"/>
        <w:jc w:val="left"/>
        <w:rPr>
          <w:sz w:val="16"/>
        </w:rPr>
      </w:pPr>
    </w:p>
    <w:p w:rsidR="00B52D64" w:rsidRPr="00B52D64" w:rsidRDefault="00B52D64" w:rsidP="00B52D64"/>
    <w:p w:rsidR="00F445B9" w:rsidRDefault="00F445B9" w:rsidP="00F445B9"/>
    <w:p w:rsidR="00F445B9" w:rsidRPr="00F445B9" w:rsidRDefault="00F445B9" w:rsidP="00F445B9"/>
    <w:p w:rsidR="00F445B9" w:rsidRDefault="00F445B9">
      <w:pPr>
        <w:pStyle w:val="Heading1"/>
        <w:jc w:val="left"/>
        <w:rPr>
          <w:sz w:val="16"/>
        </w:rPr>
      </w:pPr>
    </w:p>
    <w:p w:rsidR="007B4FA4" w:rsidRDefault="007B4FA4">
      <w:pPr>
        <w:pStyle w:val="Heading1"/>
        <w:jc w:val="left"/>
        <w:rPr>
          <w:sz w:val="16"/>
        </w:rPr>
      </w:pPr>
    </w:p>
    <w:p w:rsidR="00B52D64" w:rsidRDefault="00B52D64" w:rsidP="00B52D64">
      <w:pPr>
        <w:jc w:val="center"/>
        <w:rPr>
          <w:rFonts w:ascii="Arial" w:hAnsi="Arial" w:cs="Arial"/>
          <w:sz w:val="22"/>
          <w:szCs w:val="22"/>
        </w:rPr>
      </w:pPr>
    </w:p>
    <w:p w:rsidR="00B52D64" w:rsidRDefault="007F5A74" w:rsidP="00B52D64">
      <w:pPr>
        <w:jc w:val="center"/>
        <w:rPr>
          <w:rFonts w:ascii="Arial" w:hAnsi="Arial" w:cs="Arial"/>
          <w:b/>
          <w:sz w:val="24"/>
          <w:szCs w:val="24"/>
        </w:rPr>
      </w:pPr>
      <w:r w:rsidRPr="007F5A74">
        <w:rPr>
          <w:noProof/>
          <w:sz w:val="24"/>
          <w:szCs w:val="24"/>
        </w:rPr>
        <w:pict>
          <v:shape id="Text Box 36" o:spid="_x0000_s1027" type="#_x0000_t202" style="position:absolute;left:0;text-align:left;margin-left:-83.2pt;margin-top:9.9pt;width:92.8pt;height:71.1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FsShAIAABg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" stroked="f">
            <v:textbox>
              <w:txbxContent>
                <w:p w:rsidR="007849DC" w:rsidRDefault="007849DC" w:rsidP="00B52D64"/>
              </w:txbxContent>
            </v:textbox>
          </v:shape>
        </w:pict>
      </w:r>
      <w:proofErr w:type="gramStart"/>
      <w:r w:rsidR="00B52D64">
        <w:rPr>
          <w:rFonts w:ascii="Arial" w:hAnsi="Arial" w:cs="Arial"/>
          <w:b/>
        </w:rPr>
        <w:t>Victoria Road, Keighley, West Yorkshire, BD21 1JF.</w:t>
      </w:r>
      <w:proofErr w:type="gramEnd"/>
    </w:p>
    <w:p w:rsidR="00B52D64" w:rsidRDefault="00B52D64" w:rsidP="00B52D6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Tel: 01535 </w:t>
      </w:r>
      <w:proofErr w:type="gramStart"/>
      <w:r>
        <w:rPr>
          <w:rFonts w:ascii="Arial" w:hAnsi="Arial" w:cs="Arial"/>
        </w:rPr>
        <w:t>604183  Fax</w:t>
      </w:r>
      <w:proofErr w:type="gramEnd"/>
      <w:r>
        <w:rPr>
          <w:rFonts w:ascii="Arial" w:hAnsi="Arial" w:cs="Arial"/>
        </w:rPr>
        <w:t>: 01535 681778</w:t>
      </w:r>
    </w:p>
    <w:p w:rsidR="00B52D64" w:rsidRDefault="00B52D64" w:rsidP="00B52D64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Headteacher</w:t>
      </w:r>
      <w:proofErr w:type="spellEnd"/>
      <w:r>
        <w:rPr>
          <w:rFonts w:ascii="Arial" w:hAnsi="Arial" w:cs="Arial"/>
          <w:b/>
        </w:rPr>
        <w:t xml:space="preserve">: Mr </w:t>
      </w:r>
      <w:r w:rsidR="009F3502">
        <w:rPr>
          <w:rFonts w:ascii="Arial" w:hAnsi="Arial" w:cs="Arial"/>
          <w:b/>
        </w:rPr>
        <w:t>G Morrison</w:t>
      </w:r>
    </w:p>
    <w:p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Email:  </w:t>
      </w:r>
      <w:hyperlink r:id="rId8" w:history="1">
        <w:r>
          <w:rPr>
            <w:rStyle w:val="Hyperlink"/>
            <w:rFonts w:ascii="Arial" w:hAnsi="Arial" w:cs="Arial"/>
          </w:rPr>
          <w:t>office@holycr</w:t>
        </w:r>
        <w:bookmarkStart w:id="0" w:name="_Hlt24353941"/>
        <w:r>
          <w:rPr>
            <w:rStyle w:val="Hyperlink"/>
            <w:rFonts w:ascii="Arial" w:hAnsi="Arial" w:cs="Arial"/>
          </w:rPr>
          <w:t>o</w:t>
        </w:r>
        <w:bookmarkEnd w:id="0"/>
        <w:r>
          <w:rPr>
            <w:rStyle w:val="Hyperlink"/>
            <w:rFonts w:ascii="Arial" w:hAnsi="Arial" w:cs="Arial"/>
          </w:rPr>
          <w:t>ft.bradford.sch.uk</w:t>
        </w:r>
      </w:hyperlink>
    </w:p>
    <w:p w:rsidR="00B52D64" w:rsidRDefault="00B52D64" w:rsidP="00B52D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Website: </w:t>
      </w:r>
      <w:hyperlink r:id="rId9" w:history="1">
        <w:r w:rsidR="001B1E15" w:rsidRPr="00927E9C">
          <w:rPr>
            <w:rStyle w:val="Hyperlink"/>
            <w:rFonts w:ascii="Arial" w:hAnsi="Arial" w:cs="Arial"/>
            <w:b/>
          </w:rPr>
          <w:t>www.holycroftprimary.org.uk</w:t>
        </w:r>
      </w:hyperlink>
    </w:p>
    <w:p w:rsidR="002C2DBF" w:rsidRDefault="007F5A74" w:rsidP="004D62C3">
      <w:pPr>
        <w:jc w:val="center"/>
        <w:rPr>
          <w:b/>
        </w:rPr>
      </w:pPr>
      <w:r w:rsidRPr="007F5A74">
        <w:rPr>
          <w:noProof/>
        </w:rPr>
        <w:pict>
          <v:shape id="Text Box 34" o:spid="_x0000_s1028" type="#_x0000_t202" style="position:absolute;left:0;text-align:left;margin-left:24.45pt;margin-top:8.85pt;width:457.25pt;height:543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" stroked="f">
            <v:textbox>
              <w:txbxContent>
                <w:p w:rsidR="008F3F13" w:rsidRDefault="00731A1D" w:rsidP="008F3F1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>
                    <w:rPr>
                      <w:sz w:val="32"/>
                    </w:rPr>
                    <w:tab/>
                  </w:r>
                  <w:r w:rsidR="00BD3555">
                    <w:rPr>
                      <w:sz w:val="24"/>
                    </w:rPr>
                    <w:t xml:space="preserve">Thursday </w:t>
                  </w:r>
                  <w:r w:rsidR="00BD3555">
                    <w:rPr>
                      <w:sz w:val="24"/>
                    </w:rPr>
                    <w:t>4</w:t>
                  </w:r>
                  <w:r w:rsidR="00BD3555" w:rsidRPr="00BD3555">
                    <w:rPr>
                      <w:sz w:val="24"/>
                      <w:vertAlign w:val="superscript"/>
                    </w:rPr>
                    <w:t>th</w:t>
                  </w:r>
                  <w:r w:rsidR="00130635">
                    <w:rPr>
                      <w:sz w:val="24"/>
                    </w:rPr>
                    <w:t xml:space="preserve"> June</w:t>
                  </w:r>
                </w:p>
                <w:p w:rsidR="00731A1D" w:rsidRPr="00731A1D" w:rsidRDefault="00731A1D" w:rsidP="00731A1D">
                  <w:pPr>
                    <w:rPr>
                      <w:sz w:val="22"/>
                    </w:rPr>
                  </w:pPr>
                  <w:bookmarkStart w:id="1" w:name="_GoBack"/>
                  <w:r w:rsidRPr="00731A1D">
                    <w:rPr>
                      <w:sz w:val="22"/>
                    </w:rPr>
                    <w:t>Dear Parents and Carers,</w:t>
                  </w:r>
                </w:p>
                <w:p w:rsidR="00731A1D" w:rsidRPr="00731A1D" w:rsidRDefault="00731A1D" w:rsidP="00731A1D">
                  <w:pPr>
                    <w:rPr>
                      <w:sz w:val="22"/>
                    </w:rPr>
                  </w:pPr>
                </w:p>
                <w:p w:rsidR="00731A1D" w:rsidRDefault="00C71CB1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We have been working very hard over the last few weeks to prepare the school to receive pupil</w:t>
                  </w:r>
                  <w:r w:rsidR="0095507C">
                    <w:rPr>
                      <w:sz w:val="22"/>
                    </w:rPr>
                    <w:t>s</w:t>
                  </w:r>
                  <w:r>
                    <w:rPr>
                      <w:sz w:val="22"/>
                    </w:rPr>
                    <w:t xml:space="preserve"> from Reception, Year 1 and Year 6. Our</w:t>
                  </w:r>
                  <w:r w:rsidR="0095507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 xml:space="preserve">priority has always been to ensure </w:t>
                  </w:r>
                  <w:r w:rsidR="00423DA8">
                    <w:rPr>
                      <w:sz w:val="22"/>
                    </w:rPr>
                    <w:t>that any phased reopening is</w:t>
                  </w:r>
                  <w:r w:rsidR="0095507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safe for our pupils, staff and wider community.</w:t>
                  </w:r>
                </w:p>
                <w:p w:rsidR="00C71CB1" w:rsidRDefault="00C71CB1" w:rsidP="00731A1D">
                  <w:pPr>
                    <w:rPr>
                      <w:sz w:val="22"/>
                    </w:rPr>
                  </w:pPr>
                </w:p>
                <w:p w:rsidR="0095507C" w:rsidRDefault="0095507C" w:rsidP="00C71CB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Following th</w:t>
                  </w:r>
                  <w:r w:rsidR="00C71CB1">
                    <w:rPr>
                      <w:sz w:val="22"/>
                    </w:rPr>
                    <w:t xml:space="preserve">e recent </w:t>
                  </w:r>
                  <w:r>
                    <w:rPr>
                      <w:sz w:val="22"/>
                    </w:rPr>
                    <w:t xml:space="preserve">Public Health England </w:t>
                  </w:r>
                  <w:r w:rsidR="00C71CB1">
                    <w:rPr>
                      <w:sz w:val="22"/>
                    </w:rPr>
                    <w:t>r</w:t>
                  </w:r>
                  <w:r>
                    <w:rPr>
                      <w:sz w:val="22"/>
                    </w:rPr>
                    <w:t>ep</w:t>
                  </w:r>
                  <w:r w:rsidR="00C71CB1">
                    <w:rPr>
                      <w:sz w:val="22"/>
                    </w:rPr>
                    <w:t xml:space="preserve">ort on the increased </w:t>
                  </w:r>
                  <w:r>
                    <w:rPr>
                      <w:sz w:val="22"/>
                    </w:rPr>
                    <w:t xml:space="preserve">risk </w:t>
                  </w:r>
                  <w:r w:rsidR="00C71CB1">
                    <w:rPr>
                      <w:sz w:val="22"/>
                    </w:rPr>
                    <w:t>to BAM</w:t>
                  </w:r>
                  <w:r>
                    <w:rPr>
                      <w:sz w:val="22"/>
                    </w:rPr>
                    <w:t xml:space="preserve">E </w:t>
                  </w:r>
                  <w:r w:rsidR="00C71CB1">
                    <w:rPr>
                      <w:sz w:val="22"/>
                    </w:rPr>
                    <w:t xml:space="preserve">and other vulnerable groups, </w:t>
                  </w:r>
                  <w:r>
                    <w:rPr>
                      <w:sz w:val="22"/>
                    </w:rPr>
                    <w:t xml:space="preserve">the school governors, </w:t>
                  </w:r>
                  <w:r w:rsidR="00C71CB1">
                    <w:rPr>
                      <w:sz w:val="22"/>
                    </w:rPr>
                    <w:t xml:space="preserve"> leaders and NSAT feel we need more time to thoroughly assess the risk to our staff</w:t>
                  </w:r>
                  <w:r>
                    <w:rPr>
                      <w:sz w:val="22"/>
                    </w:rPr>
                    <w:t>,</w:t>
                  </w:r>
                  <w:r w:rsidR="00C71CB1">
                    <w:rPr>
                      <w:sz w:val="22"/>
                    </w:rPr>
                    <w:t xml:space="preserve"> pup</w:t>
                  </w:r>
                  <w:r w:rsidR="00423DA8">
                    <w:rPr>
                      <w:sz w:val="22"/>
                    </w:rPr>
                    <w:t>ils and families who may be of</w:t>
                  </w:r>
                  <w:r w:rsidR="00C71CB1">
                    <w:rPr>
                      <w:sz w:val="22"/>
                    </w:rPr>
                    <w:t xml:space="preserve"> h</w:t>
                  </w:r>
                  <w:r>
                    <w:rPr>
                      <w:sz w:val="22"/>
                    </w:rPr>
                    <w:t>igh</w:t>
                  </w:r>
                  <w:r w:rsidR="00C71CB1">
                    <w:rPr>
                      <w:sz w:val="22"/>
                    </w:rPr>
                    <w:t xml:space="preserve">er risk if they contract </w:t>
                  </w:r>
                  <w:proofErr w:type="spellStart"/>
                  <w:r w:rsidR="00C71CB1">
                    <w:rPr>
                      <w:sz w:val="22"/>
                    </w:rPr>
                    <w:t>Covid</w:t>
                  </w:r>
                  <w:proofErr w:type="spellEnd"/>
                  <w:r w:rsidR="00C71CB1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-1</w:t>
                  </w:r>
                  <w:r w:rsidR="00423DA8">
                    <w:rPr>
                      <w:sz w:val="22"/>
                    </w:rPr>
                    <w:t xml:space="preserve">9. </w:t>
                  </w:r>
                  <w:r w:rsidR="00423DA8" w:rsidRPr="00423DA8">
                    <w:rPr>
                      <w:b/>
                      <w:sz w:val="22"/>
                    </w:rPr>
                    <w:t>T</w:t>
                  </w:r>
                  <w:r w:rsidR="00C71CB1" w:rsidRPr="00423DA8">
                    <w:rPr>
                      <w:b/>
                      <w:sz w:val="22"/>
                    </w:rPr>
                    <w:t xml:space="preserve">he </w:t>
                  </w:r>
                  <w:r w:rsidRPr="00423DA8">
                    <w:rPr>
                      <w:b/>
                      <w:sz w:val="22"/>
                    </w:rPr>
                    <w:t>decision</w:t>
                  </w:r>
                  <w:r w:rsidR="00C71CB1" w:rsidRPr="00423DA8">
                    <w:rPr>
                      <w:b/>
                      <w:sz w:val="22"/>
                    </w:rPr>
                    <w:t xml:space="preserve"> has been taken to not begin our wider reopening</w:t>
                  </w:r>
                  <w:r w:rsidRPr="00423DA8">
                    <w:rPr>
                      <w:b/>
                      <w:sz w:val="22"/>
                    </w:rPr>
                    <w:t xml:space="preserve"> of school</w:t>
                  </w:r>
                  <w:r w:rsidR="00C71CB1" w:rsidRPr="00423DA8">
                    <w:rPr>
                      <w:b/>
                      <w:sz w:val="22"/>
                    </w:rPr>
                    <w:t xml:space="preserve"> next week.</w:t>
                  </w:r>
                  <w:r w:rsidR="00C71CB1">
                    <w:rPr>
                      <w:sz w:val="22"/>
                    </w:rPr>
                    <w:t xml:space="preserve"> </w:t>
                  </w:r>
                </w:p>
                <w:p w:rsidR="0095507C" w:rsidRDefault="0095507C" w:rsidP="00C71CB1">
                  <w:pPr>
                    <w:rPr>
                      <w:sz w:val="22"/>
                    </w:rPr>
                  </w:pPr>
                </w:p>
                <w:p w:rsidR="00731A1D" w:rsidRDefault="00C71CB1" w:rsidP="00C71CB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School will therefore only be open for children of key workers and </w:t>
                  </w:r>
                  <w:proofErr w:type="gramStart"/>
                  <w:r>
                    <w:rPr>
                      <w:sz w:val="22"/>
                    </w:rPr>
                    <w:t xml:space="preserve">vulnerable  </w:t>
                  </w:r>
                  <w:r w:rsidR="00BA7ED6">
                    <w:rPr>
                      <w:sz w:val="22"/>
                    </w:rPr>
                    <w:t>families</w:t>
                  </w:r>
                  <w:proofErr w:type="gramEnd"/>
                  <w:r w:rsidR="00BA7ED6">
                    <w:rPr>
                      <w:sz w:val="22"/>
                    </w:rPr>
                    <w:t xml:space="preserve"> next week. We will NOT be open for any year groups including those in Years 6, 1 and Reception for the time being.</w:t>
                  </w:r>
                </w:p>
                <w:p w:rsidR="00BA7ED6" w:rsidRDefault="00BA7ED6" w:rsidP="00C71CB1">
                  <w:pPr>
                    <w:rPr>
                      <w:sz w:val="22"/>
                    </w:rPr>
                  </w:pPr>
                </w:p>
                <w:p w:rsidR="00BA7ED6" w:rsidRDefault="0095507C" w:rsidP="00C71CB1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As</w:t>
                  </w:r>
                  <w:r w:rsidR="00BA7ED6">
                    <w:rPr>
                      <w:sz w:val="22"/>
                    </w:rPr>
                    <w:t xml:space="preserve"> soon as we feel it is safe to start the wider reopening we will let you know. We will then c</w:t>
                  </w:r>
                  <w:r>
                    <w:rPr>
                      <w:sz w:val="22"/>
                    </w:rPr>
                    <w:t>ontinue with our phased reopeni</w:t>
                  </w:r>
                  <w:r w:rsidR="00BA7ED6">
                    <w:rPr>
                      <w:sz w:val="22"/>
                    </w:rPr>
                    <w:t>ng</w:t>
                  </w:r>
                  <w:r>
                    <w:rPr>
                      <w:sz w:val="22"/>
                    </w:rPr>
                    <w:t xml:space="preserve"> plan</w:t>
                  </w:r>
                  <w:r w:rsidR="00BA7ED6">
                    <w:rPr>
                      <w:sz w:val="22"/>
                    </w:rPr>
                    <w:t>, starting with Year 6, then Year</w:t>
                  </w:r>
                  <w:r>
                    <w:rPr>
                      <w:sz w:val="22"/>
                    </w:rPr>
                    <w:t xml:space="preserve"> </w:t>
                  </w:r>
                  <w:r w:rsidR="00BA7ED6">
                    <w:rPr>
                      <w:sz w:val="22"/>
                    </w:rPr>
                    <w:t>1 and Re</w:t>
                  </w:r>
                  <w:r>
                    <w:rPr>
                      <w:sz w:val="22"/>
                    </w:rPr>
                    <w:t>c</w:t>
                  </w:r>
                  <w:r w:rsidR="00BA7ED6">
                    <w:rPr>
                      <w:sz w:val="22"/>
                    </w:rPr>
                    <w:t xml:space="preserve">eption. </w:t>
                  </w:r>
                  <w:proofErr w:type="gramStart"/>
                  <w:r w:rsidR="00BA7ED6">
                    <w:rPr>
                      <w:sz w:val="22"/>
                    </w:rPr>
                    <w:t>For  parents</w:t>
                  </w:r>
                  <w:proofErr w:type="gramEnd"/>
                  <w:r w:rsidR="00BA7ED6">
                    <w:rPr>
                      <w:sz w:val="22"/>
                    </w:rPr>
                    <w:t xml:space="preserve"> in those year groups who have said they would like their children to return</w:t>
                  </w:r>
                  <w:r w:rsidR="00423DA8">
                    <w:rPr>
                      <w:sz w:val="22"/>
                    </w:rPr>
                    <w:t>,</w:t>
                  </w:r>
                  <w:r w:rsidR="00BA7ED6">
                    <w:rPr>
                      <w:sz w:val="22"/>
                    </w:rPr>
                    <w:t xml:space="preserve"> we will be i</w:t>
                  </w:r>
                  <w:r>
                    <w:rPr>
                      <w:sz w:val="22"/>
                    </w:rPr>
                    <w:t>n touch as soon as we have a r</w:t>
                  </w:r>
                  <w:r w:rsidR="00BA7ED6">
                    <w:rPr>
                      <w:sz w:val="22"/>
                    </w:rPr>
                    <w:t>eopening date. For other parents in</w:t>
                  </w:r>
                  <w:r>
                    <w:rPr>
                      <w:sz w:val="22"/>
                    </w:rPr>
                    <w:t xml:space="preserve"> </w:t>
                  </w:r>
                  <w:r w:rsidR="00BA7ED6">
                    <w:rPr>
                      <w:sz w:val="22"/>
                    </w:rPr>
                    <w:t xml:space="preserve">those year groups, if you decide you would like your child to return please message us through the Class Dojo or the school website. Once the wider reopening of school </w:t>
                  </w:r>
                  <w:r w:rsidR="00423DA8">
                    <w:rPr>
                      <w:sz w:val="22"/>
                    </w:rPr>
                    <w:t xml:space="preserve">has </w:t>
                  </w:r>
                  <w:r w:rsidR="00BA7ED6">
                    <w:rPr>
                      <w:sz w:val="22"/>
                    </w:rPr>
                    <w:t>commenced we will be in touch to let you know your start date.</w:t>
                  </w:r>
                </w:p>
                <w:p w:rsidR="00BA7ED6" w:rsidRDefault="00BA7ED6" w:rsidP="00C71CB1">
                  <w:pPr>
                    <w:rPr>
                      <w:sz w:val="22"/>
                    </w:rPr>
                  </w:pPr>
                </w:p>
                <w:p w:rsidR="00731A1D" w:rsidRDefault="00BA7ED6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I am sorry for having to </w:t>
                  </w:r>
                  <w:r w:rsidR="0095507C">
                    <w:rPr>
                      <w:sz w:val="22"/>
                    </w:rPr>
                    <w:t xml:space="preserve">inform you so late of this </w:t>
                  </w:r>
                  <w:r>
                    <w:rPr>
                      <w:sz w:val="22"/>
                    </w:rPr>
                    <w:t>decision. How</w:t>
                  </w:r>
                  <w:r w:rsidR="0095507C">
                    <w:rPr>
                      <w:sz w:val="22"/>
                    </w:rPr>
                    <w:t>e</w:t>
                  </w:r>
                  <w:r>
                    <w:rPr>
                      <w:sz w:val="22"/>
                    </w:rPr>
                    <w:t>ver we will always put the safety of our pupils,</w:t>
                  </w:r>
                  <w:r w:rsidR="0095507C">
                    <w:rPr>
                      <w:sz w:val="22"/>
                    </w:rPr>
                    <w:t xml:space="preserve"> staff and community first. We will </w:t>
                  </w:r>
                  <w:r>
                    <w:rPr>
                      <w:sz w:val="22"/>
                    </w:rPr>
                    <w:t xml:space="preserve">only open when we are sure we have done everything </w:t>
                  </w:r>
                  <w:r w:rsidR="0095507C">
                    <w:rPr>
                      <w:sz w:val="22"/>
                    </w:rPr>
                    <w:t>possible to</w:t>
                  </w:r>
                  <w:r>
                    <w:rPr>
                      <w:sz w:val="22"/>
                    </w:rPr>
                    <w:t xml:space="preserve"> minimise the risk.</w:t>
                  </w:r>
                </w:p>
                <w:p w:rsidR="00BA7ED6" w:rsidRDefault="00BA7ED6" w:rsidP="00731A1D">
                  <w:pPr>
                    <w:rPr>
                      <w:sz w:val="22"/>
                    </w:rPr>
                  </w:pPr>
                </w:p>
                <w:p w:rsidR="00BA7ED6" w:rsidRDefault="00BA7ED6" w:rsidP="00731A1D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Kin</w:t>
                  </w:r>
                  <w:r w:rsidR="0095507C">
                    <w:rPr>
                      <w:sz w:val="22"/>
                    </w:rPr>
                    <w:t>d</w:t>
                  </w:r>
                  <w:r>
                    <w:rPr>
                      <w:sz w:val="22"/>
                    </w:rPr>
                    <w:t xml:space="preserve"> regards</w:t>
                  </w:r>
                </w:p>
                <w:p w:rsidR="00BA7ED6" w:rsidRDefault="00BA7ED6" w:rsidP="00731A1D">
                  <w:pPr>
                    <w:rPr>
                      <w:sz w:val="22"/>
                    </w:rPr>
                  </w:pPr>
                </w:p>
                <w:p w:rsidR="00BA7ED6" w:rsidRPr="00731A1D" w:rsidRDefault="00BA7ED6" w:rsidP="00731A1D">
                  <w:pPr>
                    <w:rPr>
                      <w:sz w:val="22"/>
                    </w:rPr>
                  </w:pPr>
                </w:p>
                <w:p w:rsidR="00731A1D" w:rsidRPr="00731A1D" w:rsidRDefault="00731A1D" w:rsidP="00731A1D">
                  <w:pPr>
                    <w:rPr>
                      <w:sz w:val="22"/>
                    </w:rPr>
                  </w:pPr>
                  <w:r w:rsidRPr="00731A1D">
                    <w:rPr>
                      <w:sz w:val="22"/>
                    </w:rPr>
                    <w:t>Mr Morrison</w:t>
                  </w:r>
                  <w:bookmarkEnd w:id="1"/>
                </w:p>
                <w:p w:rsidR="00B00BB6" w:rsidRPr="0098391C" w:rsidRDefault="00B00BB6" w:rsidP="00D340A5"/>
              </w:txbxContent>
            </v:textbox>
          </v:shape>
        </w:pict>
      </w:r>
    </w:p>
    <w:p w:rsidR="007B4FA4" w:rsidRDefault="007B4FA4" w:rsidP="004D62C3">
      <w:pPr>
        <w:jc w:val="center"/>
      </w:pPr>
    </w:p>
    <w:p w:rsidR="007B4FA4" w:rsidRDefault="007F5A74">
      <w:r w:rsidRPr="007F5A74">
        <w:rPr>
          <w:noProof/>
          <w:sz w:val="52"/>
        </w:rPr>
        <w:pict>
          <v:shape id="Text Box 38" o:spid="_x0000_s1029" type="#_x0000_t202" style="position:absolute;margin-left:-83.2pt;margin-top:9.1pt;width:92.8pt;height:55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a4hwIAABg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" stroked="f">
            <v:textbox>
              <w:txbxContent>
                <w:p w:rsidR="007849DC" w:rsidRDefault="007849DC">
                  <w:r>
                    <w:rPr>
                      <w:noProof/>
                    </w:rPr>
                    <w:drawing>
                      <wp:inline distT="0" distB="0" distL="0" distR="0">
                        <wp:extent cx="906478" cy="504825"/>
                        <wp:effectExtent l="19050" t="0" r="7922" b="0"/>
                        <wp:docPr id="15" name="Picture 14" descr="twi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witter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6478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FA4" w:rsidRDefault="007B4FA4"/>
    <w:p w:rsidR="007B4FA4" w:rsidRDefault="007B4FA4" w:rsidP="004D62C3">
      <w:pPr>
        <w:ind w:left="993"/>
      </w:pPr>
    </w:p>
    <w:p w:rsidR="007B4FA4" w:rsidRDefault="007B4FA4"/>
    <w:p w:rsidR="007B4FA4" w:rsidRDefault="007B4FA4">
      <w:pPr>
        <w:rPr>
          <w:color w:val="000000"/>
          <w:sz w:val="24"/>
          <w:szCs w:val="24"/>
        </w:rPr>
      </w:pPr>
    </w:p>
    <w:p w:rsidR="004D62C3" w:rsidRDefault="004D62C3"/>
    <w:p w:rsidR="004D62C3" w:rsidRDefault="007F5A74">
      <w:r>
        <w:rPr>
          <w:noProof/>
        </w:rPr>
        <w:pict>
          <v:shape id="Text Box 17" o:spid="_x0000_s1030" type="#_x0000_t202" style="position:absolute;margin-left:-80.55pt;margin-top:14.15pt;width:78.95pt;height:46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9FAgwIAABY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" stroked="f">
            <v:textbox style="mso-fit-shape-to-text:t">
              <w:txbxContent>
                <w:p w:rsidR="007849DC" w:rsidRPr="00984950" w:rsidRDefault="007849DC" w:rsidP="005642FB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w:drawing>
                      <wp:inline distT="0" distB="0" distL="0" distR="0">
                        <wp:extent cx="790575" cy="495300"/>
                        <wp:effectExtent l="19050" t="0" r="9525" b="0"/>
                        <wp:docPr id="26" name="Picture 26" descr="LOG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8" o:spid="_x0000_s1031" type="#_x0000_t202" style="position:absolute;margin-left:-70.75pt;margin-top:6.85pt;width:18.95pt;height:18.7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Vdgw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" stroked="f">
            <v:textbox style="mso-fit-shape-to-text:t">
              <w:txbxContent>
                <w:p w:rsidR="007849DC" w:rsidRPr="00E86E6C" w:rsidRDefault="007849DC">
                  <w:pPr>
                    <w:rPr>
                      <w:rFonts w:cs="Arial"/>
                    </w:rPr>
                  </w:pPr>
                </w:p>
              </w:txbxContent>
            </v:textbox>
            <w10:wrap type="square"/>
          </v:shape>
        </w:pict>
      </w:r>
    </w:p>
    <w:p w:rsidR="004D62C3" w:rsidRDefault="004D62C3">
      <w:pPr>
        <w:rPr>
          <w:color w:val="000000"/>
          <w:sz w:val="24"/>
          <w:szCs w:val="24"/>
        </w:rPr>
      </w:pPr>
    </w:p>
    <w:p w:rsidR="004D62C3" w:rsidRDefault="004D62C3"/>
    <w:p w:rsidR="007B4FA4" w:rsidRDefault="007B4FA4"/>
    <w:p w:rsidR="007B4FA4" w:rsidRDefault="007F5A74">
      <w:r>
        <w:rPr>
          <w:noProof/>
        </w:rPr>
        <w:pict>
          <v:shape id="Text Box 13" o:spid="_x0000_s1032" type="#_x0000_t202" style="position:absolute;margin-left:-83pt;margin-top:5.4pt;width:18.95pt;height:18.7pt;z-index:25165568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" stroked="f">
            <v:textbox style="mso-fit-shape-to-text:t">
              <w:txbxContent>
                <w:p w:rsidR="007849DC" w:rsidRPr="00BD5601" w:rsidRDefault="007849DC"/>
              </w:txbxContent>
            </v:textbox>
            <w10:wrap type="square"/>
          </v:shape>
        </w:pict>
      </w:r>
    </w:p>
    <w:p w:rsidR="007B4FA4" w:rsidRDefault="007B4FA4"/>
    <w:p w:rsidR="007B4FA4" w:rsidRDefault="007F5A74">
      <w:r>
        <w:rPr>
          <w:noProof/>
        </w:rPr>
        <w:pict>
          <v:shape id="Text Box 21" o:spid="_x0000_s1033" type="#_x0000_t202" style="position:absolute;margin-left:-88.85pt;margin-top:21.25pt;width:90.15pt;height:73.95pt;z-index:25165977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" stroked="f">
            <v:textbox style="mso-fit-shape-to-text:t">
              <w:txbxContent>
                <w:p w:rsidR="007849DC" w:rsidRDefault="007849DC"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42878" cy="847725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878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F5A74">
      <w:r w:rsidRPr="007F5A74">
        <w:rPr>
          <w:noProof/>
          <w:color w:val="000000"/>
          <w:sz w:val="24"/>
          <w:szCs w:val="24"/>
        </w:rPr>
        <w:pict>
          <v:shape id="Text Box 8" o:spid="_x0000_s1034" type="#_x0000_t202" style="position:absolute;margin-left:-80.55pt;margin-top:18.7pt;width:81.6pt;height:64.6pt;z-index:25165465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" stroked="f">
            <v:textbox>
              <w:txbxContent>
                <w:p w:rsidR="007849DC" w:rsidRDefault="007849DC" w:rsidP="004D62C3">
                  <w:r>
                    <w:t xml:space="preserve">  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552450" cy="409575"/>
                        <wp:effectExtent l="19050" t="0" r="0" b="0"/>
                        <wp:docPr id="9" name="Picture 9" descr="﷨ﷰ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﷨ﷰ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49DC" w:rsidRPr="00DD204C" w:rsidRDefault="007849DC" w:rsidP="004D62C3">
                  <w:pPr>
                    <w:rPr>
                      <w:sz w:val="12"/>
                      <w:szCs w:val="12"/>
                    </w:rPr>
                  </w:pPr>
                  <w:r w:rsidRPr="00DD204C">
                    <w:rPr>
                      <w:sz w:val="12"/>
                      <w:szCs w:val="12"/>
                    </w:rPr>
                    <w:t xml:space="preserve">  EUROPEAN REGIONAL</w:t>
                  </w:r>
                </w:p>
                <w:p w:rsidR="007849DC" w:rsidRPr="00DD204C" w:rsidRDefault="007849DC" w:rsidP="004D62C3">
                  <w:pPr>
                    <w:rPr>
                      <w:sz w:val="12"/>
                      <w:szCs w:val="12"/>
                    </w:rPr>
                  </w:pPr>
                  <w:r w:rsidRPr="00DD204C">
                    <w:rPr>
                      <w:sz w:val="12"/>
                      <w:szCs w:val="12"/>
                    </w:rPr>
                    <w:t xml:space="preserve">  DEVELOPMENT FUND</w:t>
                  </w:r>
                </w:p>
              </w:txbxContent>
            </v:textbox>
            <w10:wrap type="square"/>
          </v:shape>
        </w:pict>
      </w:r>
    </w:p>
    <w:p w:rsidR="007B4FA4" w:rsidRDefault="007B4FA4"/>
    <w:p w:rsidR="007B4FA4" w:rsidRDefault="007B4FA4"/>
    <w:p w:rsidR="007B4FA4" w:rsidRDefault="007B4FA4"/>
    <w:p w:rsidR="007B4FA4" w:rsidRDefault="007B4FA4"/>
    <w:p w:rsidR="007B4FA4" w:rsidRDefault="007B4FA4"/>
    <w:p w:rsidR="007B4FA4" w:rsidRDefault="007F5A74">
      <w:pPr>
        <w:rPr>
          <w:sz w:val="52"/>
        </w:rPr>
      </w:pPr>
      <w:r w:rsidRPr="007F5A74">
        <w:rPr>
          <w:noProof/>
        </w:rPr>
        <w:pict>
          <v:shape id="Text Box 40" o:spid="_x0000_s1035" type="#_x0000_t202" style="position:absolute;margin-left:10.3pt;margin-top:37.7pt;width:98.3pt;height:64pt;z-index:251670016;visibility:visible;mso-position-horizontal-relative:left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" stroked="f">
            <v:textbox>
              <w:txbxContent>
                <w:p w:rsidR="000A5E8C" w:rsidRDefault="000A5E8C" w:rsidP="001A4B6D">
                  <w:pPr>
                    <w:ind w:right="-24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42307" cy="706079"/>
                        <wp:effectExtent l="19050" t="0" r="5443" b="0"/>
                        <wp:docPr id="6" name="Picture 3" descr="https://www.biglotteryfund.org.uk/-/media/Images/Logos/JPEGs/hi_big_e_min_bl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ww.biglotteryfund.org.uk/-/media/Images/Logos/JPEGs/hi_big_e_min_blu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307" cy="706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7B4FA4" w:rsidRDefault="007B4FA4">
      <w:pPr>
        <w:rPr>
          <w:sz w:val="52"/>
        </w:rPr>
      </w:pPr>
    </w:p>
    <w:p w:rsidR="007B4FA4" w:rsidRDefault="007B4FA4">
      <w:pPr>
        <w:rPr>
          <w:sz w:val="52"/>
        </w:rPr>
      </w:pPr>
    </w:p>
    <w:p w:rsidR="007B4FA4" w:rsidRDefault="00ED741C">
      <w:pPr>
        <w:rPr>
          <w:sz w:val="52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-1054100</wp:posOffset>
            </wp:positionH>
            <wp:positionV relativeFrom="paragraph">
              <wp:posOffset>514985</wp:posOffset>
            </wp:positionV>
            <wp:extent cx="1276985" cy="653415"/>
            <wp:effectExtent l="0" t="0" r="0" b="0"/>
            <wp:wrapSquare wrapText="bothSides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653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FA4" w:rsidRDefault="007B4FA4">
      <w:pPr>
        <w:rPr>
          <w:sz w:val="52"/>
        </w:rPr>
      </w:pPr>
    </w:p>
    <w:sectPr w:rsidR="007B4FA4" w:rsidSect="00C163D8">
      <w:pgSz w:w="11906" w:h="16838"/>
      <w:pgMar w:top="851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416" w:rsidRDefault="00C22416">
      <w:r>
        <w:separator/>
      </w:r>
    </w:p>
  </w:endnote>
  <w:endnote w:type="continuationSeparator" w:id="0">
    <w:p w:rsidR="00C22416" w:rsidRDefault="00C22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416" w:rsidRDefault="00C22416">
      <w:r>
        <w:separator/>
      </w:r>
    </w:p>
  </w:footnote>
  <w:footnote w:type="continuationSeparator" w:id="0">
    <w:p w:rsidR="00C22416" w:rsidRDefault="00C224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CCB"/>
    <w:multiLevelType w:val="hybridMultilevel"/>
    <w:tmpl w:val="96E8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859D8"/>
    <w:multiLevelType w:val="hybridMultilevel"/>
    <w:tmpl w:val="AEC079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93733"/>
    <w:multiLevelType w:val="hybridMultilevel"/>
    <w:tmpl w:val="0DFE1A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539F7"/>
    <w:multiLevelType w:val="hybridMultilevel"/>
    <w:tmpl w:val="024682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45592"/>
    <w:rsid w:val="00010387"/>
    <w:rsid w:val="00095377"/>
    <w:rsid w:val="000A5E8C"/>
    <w:rsid w:val="000D53CB"/>
    <w:rsid w:val="00130635"/>
    <w:rsid w:val="00131570"/>
    <w:rsid w:val="00145592"/>
    <w:rsid w:val="00151A29"/>
    <w:rsid w:val="00171F22"/>
    <w:rsid w:val="0018230A"/>
    <w:rsid w:val="00191E11"/>
    <w:rsid w:val="00196FD4"/>
    <w:rsid w:val="001A4B6D"/>
    <w:rsid w:val="001B1E15"/>
    <w:rsid w:val="001B432C"/>
    <w:rsid w:val="001C5C8F"/>
    <w:rsid w:val="001C71F7"/>
    <w:rsid w:val="001E0DD4"/>
    <w:rsid w:val="00206A1E"/>
    <w:rsid w:val="002203CA"/>
    <w:rsid w:val="0022150A"/>
    <w:rsid w:val="0022698D"/>
    <w:rsid w:val="0024590E"/>
    <w:rsid w:val="00247B88"/>
    <w:rsid w:val="0025146A"/>
    <w:rsid w:val="00253971"/>
    <w:rsid w:val="00255373"/>
    <w:rsid w:val="0026340C"/>
    <w:rsid w:val="00291ED5"/>
    <w:rsid w:val="002C2DBF"/>
    <w:rsid w:val="002C3DC1"/>
    <w:rsid w:val="002C5BBB"/>
    <w:rsid w:val="002D36D7"/>
    <w:rsid w:val="0030707A"/>
    <w:rsid w:val="0034233F"/>
    <w:rsid w:val="003511B3"/>
    <w:rsid w:val="00351D6F"/>
    <w:rsid w:val="0038083F"/>
    <w:rsid w:val="00423DA8"/>
    <w:rsid w:val="0044638D"/>
    <w:rsid w:val="004704BF"/>
    <w:rsid w:val="00482304"/>
    <w:rsid w:val="00486473"/>
    <w:rsid w:val="004B1F68"/>
    <w:rsid w:val="004D62C3"/>
    <w:rsid w:val="005150FB"/>
    <w:rsid w:val="00517AF2"/>
    <w:rsid w:val="00525F77"/>
    <w:rsid w:val="0055019F"/>
    <w:rsid w:val="0055171C"/>
    <w:rsid w:val="005642FB"/>
    <w:rsid w:val="00590FC9"/>
    <w:rsid w:val="005E078B"/>
    <w:rsid w:val="005E2741"/>
    <w:rsid w:val="005F0A9D"/>
    <w:rsid w:val="0065712A"/>
    <w:rsid w:val="0067245B"/>
    <w:rsid w:val="006A2A07"/>
    <w:rsid w:val="006D6449"/>
    <w:rsid w:val="006E7B1C"/>
    <w:rsid w:val="00731A1D"/>
    <w:rsid w:val="00743024"/>
    <w:rsid w:val="0076157F"/>
    <w:rsid w:val="007849DC"/>
    <w:rsid w:val="007B4FA4"/>
    <w:rsid w:val="007F39ED"/>
    <w:rsid w:val="007F5A74"/>
    <w:rsid w:val="007F7929"/>
    <w:rsid w:val="00807498"/>
    <w:rsid w:val="00810DA3"/>
    <w:rsid w:val="00835604"/>
    <w:rsid w:val="00840058"/>
    <w:rsid w:val="0084214F"/>
    <w:rsid w:val="0085005B"/>
    <w:rsid w:val="00854D3B"/>
    <w:rsid w:val="00872BBD"/>
    <w:rsid w:val="00884736"/>
    <w:rsid w:val="0089709D"/>
    <w:rsid w:val="008E2B08"/>
    <w:rsid w:val="008E329C"/>
    <w:rsid w:val="008E57D7"/>
    <w:rsid w:val="008F3F13"/>
    <w:rsid w:val="00912DBF"/>
    <w:rsid w:val="00942C65"/>
    <w:rsid w:val="0094732A"/>
    <w:rsid w:val="0095507C"/>
    <w:rsid w:val="00956F7C"/>
    <w:rsid w:val="00962258"/>
    <w:rsid w:val="009637F2"/>
    <w:rsid w:val="00965414"/>
    <w:rsid w:val="0098391C"/>
    <w:rsid w:val="00994EBF"/>
    <w:rsid w:val="009D5AA8"/>
    <w:rsid w:val="009E12F8"/>
    <w:rsid w:val="009F3502"/>
    <w:rsid w:val="00A37DD5"/>
    <w:rsid w:val="00A55961"/>
    <w:rsid w:val="00A6062E"/>
    <w:rsid w:val="00A627C1"/>
    <w:rsid w:val="00AC0D1C"/>
    <w:rsid w:val="00AC75F1"/>
    <w:rsid w:val="00AD6BFD"/>
    <w:rsid w:val="00B00BB6"/>
    <w:rsid w:val="00B15E79"/>
    <w:rsid w:val="00B31767"/>
    <w:rsid w:val="00B34D26"/>
    <w:rsid w:val="00B43598"/>
    <w:rsid w:val="00B45373"/>
    <w:rsid w:val="00B52D64"/>
    <w:rsid w:val="00B60D7D"/>
    <w:rsid w:val="00B84507"/>
    <w:rsid w:val="00BA7ED6"/>
    <w:rsid w:val="00BB5D3B"/>
    <w:rsid w:val="00BB7A90"/>
    <w:rsid w:val="00BD3555"/>
    <w:rsid w:val="00BD6A2D"/>
    <w:rsid w:val="00BE0CC2"/>
    <w:rsid w:val="00BF3547"/>
    <w:rsid w:val="00C163D8"/>
    <w:rsid w:val="00C22416"/>
    <w:rsid w:val="00C3124D"/>
    <w:rsid w:val="00C33EA3"/>
    <w:rsid w:val="00C66A3D"/>
    <w:rsid w:val="00C71CB1"/>
    <w:rsid w:val="00C901F3"/>
    <w:rsid w:val="00CA1AB6"/>
    <w:rsid w:val="00CA4375"/>
    <w:rsid w:val="00CB61B1"/>
    <w:rsid w:val="00CC5FBF"/>
    <w:rsid w:val="00CE3901"/>
    <w:rsid w:val="00CE52E4"/>
    <w:rsid w:val="00D12127"/>
    <w:rsid w:val="00D12DD1"/>
    <w:rsid w:val="00D202B6"/>
    <w:rsid w:val="00D24E43"/>
    <w:rsid w:val="00D340A5"/>
    <w:rsid w:val="00D36103"/>
    <w:rsid w:val="00D40B2D"/>
    <w:rsid w:val="00D45026"/>
    <w:rsid w:val="00D5121D"/>
    <w:rsid w:val="00D54FBC"/>
    <w:rsid w:val="00D703D6"/>
    <w:rsid w:val="00D7045C"/>
    <w:rsid w:val="00D77608"/>
    <w:rsid w:val="00DD04C8"/>
    <w:rsid w:val="00DD204C"/>
    <w:rsid w:val="00DF7E28"/>
    <w:rsid w:val="00E00DE2"/>
    <w:rsid w:val="00E34A45"/>
    <w:rsid w:val="00E84DF7"/>
    <w:rsid w:val="00EC6101"/>
    <w:rsid w:val="00ED741C"/>
    <w:rsid w:val="00EE413B"/>
    <w:rsid w:val="00EF5DCF"/>
    <w:rsid w:val="00F03B31"/>
    <w:rsid w:val="00F445B9"/>
    <w:rsid w:val="00F4577C"/>
    <w:rsid w:val="00F551E2"/>
    <w:rsid w:val="00F557BB"/>
    <w:rsid w:val="00F91B15"/>
    <w:rsid w:val="00FA4A2A"/>
    <w:rsid w:val="00FB729E"/>
    <w:rsid w:val="00FC6C35"/>
    <w:rsid w:val="00FD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D8"/>
  </w:style>
  <w:style w:type="paragraph" w:styleId="Heading1">
    <w:name w:val="heading 1"/>
    <w:basedOn w:val="Normal"/>
    <w:next w:val="Normal"/>
    <w:qFormat/>
    <w:rsid w:val="00C163D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163D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63D8"/>
    <w:rPr>
      <w:color w:val="0000FF"/>
      <w:u w:val="single"/>
    </w:rPr>
  </w:style>
  <w:style w:type="character" w:styleId="FollowedHyperlink">
    <w:name w:val="FollowedHyperlink"/>
    <w:basedOn w:val="DefaultParagraphFont"/>
    <w:rsid w:val="00C163D8"/>
    <w:rPr>
      <w:color w:val="800080"/>
      <w:u w:val="single"/>
    </w:rPr>
  </w:style>
  <w:style w:type="paragraph" w:styleId="FootnoteText">
    <w:name w:val="footnote text"/>
    <w:basedOn w:val="Normal"/>
    <w:semiHidden/>
    <w:rsid w:val="00C163D8"/>
  </w:style>
  <w:style w:type="character" w:styleId="FootnoteReference">
    <w:name w:val="footnote reference"/>
    <w:basedOn w:val="DefaultParagraphFont"/>
    <w:semiHidden/>
    <w:rsid w:val="00C163D8"/>
    <w:rPr>
      <w:vertAlign w:val="superscript"/>
    </w:rPr>
  </w:style>
  <w:style w:type="paragraph" w:styleId="Header">
    <w:name w:val="header"/>
    <w:basedOn w:val="Normal"/>
    <w:rsid w:val="00C16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63D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B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52D64"/>
    <w:rPr>
      <w:b/>
    </w:rPr>
  </w:style>
  <w:style w:type="paragraph" w:styleId="ListParagraph">
    <w:name w:val="List Paragraph"/>
    <w:basedOn w:val="Normal"/>
    <w:uiPriority w:val="34"/>
    <w:qFormat/>
    <w:rsid w:val="00C66A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lycroft.bradford.sch.uk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olycroftprimary.org.uk" TargetMode="External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larke.HOLYCROFTADMIN\Application%20Data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42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Education</Company>
  <LinksUpToDate>false</LinksUpToDate>
  <CharactersWithSpaces>436</CharactersWithSpaces>
  <SharedDoc>false</SharedDoc>
  <HLinks>
    <vt:vector size="12" baseType="variant">
      <vt:variant>
        <vt:i4>6881326</vt:i4>
      </vt:variant>
      <vt:variant>
        <vt:i4>3</vt:i4>
      </vt:variant>
      <vt:variant>
        <vt:i4>0</vt:i4>
      </vt:variant>
      <vt:variant>
        <vt:i4>5</vt:i4>
      </vt:variant>
      <vt:variant>
        <vt:lpwstr>http://www.bradford.schooljotter.com/holycroft</vt:lpwstr>
      </vt:variant>
      <vt:variant>
        <vt:lpwstr/>
      </vt:variant>
      <vt:variant>
        <vt:i4>1507368</vt:i4>
      </vt:variant>
      <vt:variant>
        <vt:i4>0</vt:i4>
      </vt:variant>
      <vt:variant>
        <vt:i4>0</vt:i4>
      </vt:variant>
      <vt:variant>
        <vt:i4>5</vt:i4>
      </vt:variant>
      <vt:variant>
        <vt:lpwstr>mailto:office@holycroft.bradford.sch.uk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tclarke</dc:creator>
  <cp:lastModifiedBy>GMorrison</cp:lastModifiedBy>
  <cp:revision>4</cp:revision>
  <cp:lastPrinted>2020-01-15T10:17:00Z</cp:lastPrinted>
  <dcterms:created xsi:type="dcterms:W3CDTF">2020-06-04T11:16:00Z</dcterms:created>
  <dcterms:modified xsi:type="dcterms:W3CDTF">2020-06-04T11:56:00Z</dcterms:modified>
</cp:coreProperties>
</file>